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2E" w:rsidRDefault="00AE7D2E" w:rsidP="00AE7D2E">
      <w:pPr>
        <w:spacing w:before="100" w:beforeAutospacing="1" w:after="0" w:line="240" w:lineRule="auto"/>
        <w:rPr>
          <w:rFonts w:ascii="Times New Roman" w:eastAsia="Times New Roman" w:hAnsi="Times New Roman" w:cs="Times New Roman"/>
          <w:b/>
          <w:sz w:val="24"/>
          <w:szCs w:val="24"/>
        </w:rPr>
      </w:pPr>
      <w:bookmarkStart w:id="0" w:name="_GoBack"/>
      <w:bookmarkEnd w:id="0"/>
    </w:p>
    <w:p w:rsidR="00AE7D2E" w:rsidRDefault="00AE7D2E" w:rsidP="000167D9">
      <w:pPr>
        <w:spacing w:before="100" w:beforeAutospacing="1" w:after="0" w:line="240" w:lineRule="auto"/>
        <w:jc w:val="center"/>
        <w:rPr>
          <w:rFonts w:ascii="Times New Roman" w:eastAsia="Times New Roman" w:hAnsi="Times New Roman" w:cs="Times New Roman"/>
          <w:b/>
          <w:sz w:val="24"/>
          <w:szCs w:val="24"/>
        </w:rPr>
      </w:pPr>
    </w:p>
    <w:p w:rsidR="00AE7D2E" w:rsidRDefault="00802B90" w:rsidP="000167D9">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00pt">
            <v:imagedata r:id="rId6" o:title="BANÜ_Logo"/>
          </v:shape>
        </w:pict>
      </w:r>
    </w:p>
    <w:p w:rsidR="00AE7D2E" w:rsidRDefault="00AE7D2E" w:rsidP="000167D9">
      <w:pPr>
        <w:spacing w:before="100" w:beforeAutospacing="1" w:after="0" w:line="240" w:lineRule="auto"/>
        <w:jc w:val="center"/>
        <w:rPr>
          <w:rFonts w:ascii="Times New Roman" w:eastAsia="Times New Roman" w:hAnsi="Times New Roman" w:cs="Times New Roman"/>
          <w:b/>
          <w:sz w:val="24"/>
          <w:szCs w:val="24"/>
        </w:rPr>
      </w:pPr>
    </w:p>
    <w:p w:rsidR="00AE7D2E" w:rsidRPr="00AE7D2E" w:rsidRDefault="00B41E69" w:rsidP="00AE7D2E">
      <w:pPr>
        <w:spacing w:before="100" w:beforeAutospacing="1" w:after="0" w:line="240" w:lineRule="auto"/>
        <w:jc w:val="center"/>
        <w:rPr>
          <w:rFonts w:ascii="Times New Roman" w:eastAsia="Times New Roman" w:hAnsi="Times New Roman" w:cs="Times New Roman"/>
          <w:b/>
          <w:sz w:val="56"/>
          <w:szCs w:val="56"/>
        </w:rPr>
      </w:pPr>
      <w:r w:rsidRPr="00AE7D2E">
        <w:rPr>
          <w:rFonts w:ascii="Times New Roman" w:eastAsia="Times New Roman" w:hAnsi="Times New Roman" w:cs="Times New Roman"/>
          <w:b/>
          <w:sz w:val="56"/>
          <w:szCs w:val="56"/>
        </w:rPr>
        <w:t>BANDIRMA ONYEDİ EYLÜL</w:t>
      </w:r>
      <w:r w:rsidR="001E4238" w:rsidRPr="00AE7D2E">
        <w:rPr>
          <w:rFonts w:ascii="Times New Roman" w:eastAsia="Times New Roman" w:hAnsi="Times New Roman" w:cs="Times New Roman"/>
          <w:b/>
          <w:sz w:val="56"/>
          <w:szCs w:val="56"/>
        </w:rPr>
        <w:t xml:space="preserve"> ÜNİVERSİTESİ</w:t>
      </w:r>
    </w:p>
    <w:p w:rsidR="00AE7D2E" w:rsidRPr="00AE7D2E" w:rsidRDefault="001E4238" w:rsidP="00AE7D2E">
      <w:pPr>
        <w:spacing w:before="100" w:beforeAutospacing="1" w:after="0" w:line="240" w:lineRule="auto"/>
        <w:jc w:val="center"/>
        <w:rPr>
          <w:rFonts w:ascii="Times New Roman" w:eastAsia="Times New Roman" w:hAnsi="Times New Roman" w:cs="Times New Roman"/>
          <w:b/>
          <w:sz w:val="56"/>
          <w:szCs w:val="56"/>
        </w:rPr>
      </w:pPr>
      <w:r w:rsidRPr="00AE7D2E">
        <w:rPr>
          <w:rFonts w:ascii="Times New Roman" w:eastAsia="Times New Roman" w:hAnsi="Times New Roman" w:cs="Times New Roman"/>
          <w:b/>
          <w:sz w:val="56"/>
          <w:szCs w:val="56"/>
        </w:rPr>
        <w:t>BANDIRMA MESLEK YÜKSEKOKULU</w:t>
      </w:r>
    </w:p>
    <w:p w:rsidR="000167D9" w:rsidRPr="00AE7D2E" w:rsidRDefault="00875DA8" w:rsidP="000167D9">
      <w:pPr>
        <w:spacing w:before="100" w:beforeAutospacing="1"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2021</w:t>
      </w:r>
      <w:r w:rsidR="00B60093" w:rsidRPr="00AE7D2E">
        <w:rPr>
          <w:rFonts w:ascii="Times New Roman" w:eastAsia="Times New Roman" w:hAnsi="Times New Roman" w:cs="Times New Roman"/>
          <w:b/>
          <w:sz w:val="56"/>
          <w:szCs w:val="56"/>
        </w:rPr>
        <w:t xml:space="preserve"> </w:t>
      </w:r>
      <w:r w:rsidR="00A95586" w:rsidRPr="00AE7D2E">
        <w:rPr>
          <w:rFonts w:ascii="Times New Roman" w:eastAsia="Times New Roman" w:hAnsi="Times New Roman" w:cs="Times New Roman"/>
          <w:b/>
          <w:sz w:val="56"/>
          <w:szCs w:val="56"/>
        </w:rPr>
        <w:t>YILI</w:t>
      </w:r>
    </w:p>
    <w:p w:rsidR="00A95586" w:rsidRPr="00AE7D2E" w:rsidRDefault="001E4238" w:rsidP="00A95586">
      <w:pPr>
        <w:spacing w:before="100" w:beforeAutospacing="1" w:after="0" w:line="240" w:lineRule="auto"/>
        <w:jc w:val="center"/>
        <w:rPr>
          <w:rFonts w:ascii="Times New Roman" w:eastAsia="Times New Roman" w:hAnsi="Times New Roman" w:cs="Times New Roman"/>
          <w:b/>
          <w:sz w:val="56"/>
          <w:szCs w:val="56"/>
        </w:rPr>
      </w:pPr>
      <w:r w:rsidRPr="00AE7D2E">
        <w:rPr>
          <w:rFonts w:ascii="Times New Roman" w:eastAsia="Times New Roman" w:hAnsi="Times New Roman" w:cs="Times New Roman"/>
          <w:b/>
          <w:sz w:val="56"/>
          <w:szCs w:val="56"/>
        </w:rPr>
        <w:t>BİRİM</w:t>
      </w:r>
      <w:r w:rsidR="00A95586" w:rsidRPr="00AE7D2E">
        <w:rPr>
          <w:rFonts w:ascii="Times New Roman" w:eastAsia="Times New Roman" w:hAnsi="Times New Roman" w:cs="Times New Roman"/>
          <w:b/>
          <w:sz w:val="56"/>
          <w:szCs w:val="56"/>
        </w:rPr>
        <w:t xml:space="preserve"> FAALİYET RAPORU</w:t>
      </w:r>
    </w:p>
    <w:p w:rsidR="00AE7D2E" w:rsidRPr="00AE7D2E" w:rsidRDefault="00AE7D2E" w:rsidP="00A95586">
      <w:pPr>
        <w:spacing w:before="100" w:beforeAutospacing="1" w:after="0" w:line="240" w:lineRule="auto"/>
        <w:jc w:val="center"/>
        <w:rPr>
          <w:rFonts w:ascii="Times New Roman" w:eastAsia="Times New Roman" w:hAnsi="Times New Roman" w:cs="Times New Roman"/>
          <w:b/>
          <w:sz w:val="56"/>
          <w:szCs w:val="56"/>
        </w:rPr>
      </w:pPr>
    </w:p>
    <w:p w:rsidR="00AE7D2E" w:rsidRPr="00AE7D2E" w:rsidRDefault="00AE7D2E" w:rsidP="00A95586">
      <w:pPr>
        <w:spacing w:before="100" w:beforeAutospacing="1" w:after="0" w:line="240" w:lineRule="auto"/>
        <w:jc w:val="center"/>
        <w:rPr>
          <w:rFonts w:ascii="Times New Roman" w:eastAsia="Times New Roman" w:hAnsi="Times New Roman" w:cs="Times New Roman"/>
          <w:b/>
          <w:sz w:val="56"/>
          <w:szCs w:val="56"/>
        </w:rPr>
      </w:pPr>
    </w:p>
    <w:p w:rsidR="00AE7D2E" w:rsidRDefault="00AE7D2E" w:rsidP="00A95586">
      <w:pPr>
        <w:spacing w:before="100" w:beforeAutospacing="1" w:after="0" w:line="240" w:lineRule="auto"/>
        <w:jc w:val="center"/>
        <w:rPr>
          <w:rFonts w:ascii="Times New Roman" w:eastAsia="Times New Roman" w:hAnsi="Times New Roman" w:cs="Times New Roman"/>
          <w:b/>
          <w:sz w:val="24"/>
          <w:szCs w:val="24"/>
        </w:rPr>
      </w:pPr>
    </w:p>
    <w:p w:rsidR="00AE7D2E" w:rsidRDefault="00AE7D2E" w:rsidP="00A95586">
      <w:pPr>
        <w:spacing w:before="100" w:beforeAutospacing="1" w:after="0" w:line="240" w:lineRule="auto"/>
        <w:jc w:val="center"/>
        <w:rPr>
          <w:rFonts w:ascii="Times New Roman" w:eastAsia="Times New Roman" w:hAnsi="Times New Roman" w:cs="Times New Roman"/>
          <w:b/>
          <w:sz w:val="24"/>
          <w:szCs w:val="24"/>
        </w:rPr>
      </w:pPr>
    </w:p>
    <w:p w:rsidR="00FA3D84" w:rsidRPr="00CA7906" w:rsidRDefault="00FA3D84" w:rsidP="00AE7D2E">
      <w:pPr>
        <w:spacing w:before="100" w:beforeAutospacing="1" w:after="0" w:line="240" w:lineRule="auto"/>
        <w:rPr>
          <w:rFonts w:ascii="Times New Roman" w:eastAsia="Times New Roman" w:hAnsi="Times New Roman" w:cs="Times New Roman"/>
          <w:b/>
          <w:sz w:val="24"/>
          <w:szCs w:val="24"/>
        </w:rPr>
      </w:pPr>
    </w:p>
    <w:p w:rsidR="00001E1F" w:rsidRDefault="00001E1F" w:rsidP="00A9558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BİRİM YÖNETİCİSİNİN SUNUŞU</w:t>
      </w:r>
    </w:p>
    <w:p w:rsidR="00053EB0" w:rsidRDefault="00053EB0" w:rsidP="00CB3E2A">
      <w:pPr>
        <w:autoSpaceDE w:val="0"/>
        <w:autoSpaceDN w:val="0"/>
        <w:adjustRightInd w:val="0"/>
        <w:spacing w:after="0" w:line="240" w:lineRule="auto"/>
        <w:rPr>
          <w:rFonts w:ascii="Times New Roman" w:hAnsi="Times New Roman"/>
          <w:sz w:val="24"/>
        </w:rPr>
      </w:pP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İÇİNDEKİLER</w:t>
      </w: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 GENEL BİLGİLER</w:t>
      </w:r>
    </w:p>
    <w:p w:rsidR="00A95586" w:rsidRPr="00AE7D2E" w:rsidRDefault="00A95586" w:rsidP="00CE416D">
      <w:pPr>
        <w:pStyle w:val="ListeParagraf"/>
        <w:numPr>
          <w:ilvl w:val="0"/>
          <w:numId w:val="1"/>
        </w:num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Misyon ve Vizyon</w:t>
      </w:r>
      <w:bookmarkStart w:id="1" w:name="_ftnref2"/>
      <w:bookmarkEnd w:id="1"/>
      <w:r w:rsidRPr="00AE7D2E">
        <w:rPr>
          <w:rFonts w:ascii="Times New Roman" w:eastAsia="Times New Roman" w:hAnsi="Times New Roman" w:cs="Times New Roman"/>
          <w:b/>
          <w:sz w:val="28"/>
          <w:szCs w:val="28"/>
        </w:rPr>
        <w:t xml:space="preserve"> </w:t>
      </w:r>
    </w:p>
    <w:p w:rsidR="00CE416D" w:rsidRPr="00AE7D2E" w:rsidRDefault="00CE416D" w:rsidP="00CE416D">
      <w:pPr>
        <w:pStyle w:val="ListeParagraf"/>
        <w:spacing w:before="100" w:beforeAutospacing="1" w:after="0" w:line="240" w:lineRule="auto"/>
        <w:ind w:left="900"/>
        <w:rPr>
          <w:rFonts w:ascii="Times New Roman" w:eastAsia="Times New Roman" w:hAnsi="Times New Roman" w:cs="Times New Roman"/>
          <w:b/>
          <w:sz w:val="28"/>
          <w:szCs w:val="28"/>
        </w:rPr>
      </w:pPr>
    </w:p>
    <w:p w:rsidR="00A95586" w:rsidRPr="00AE7D2E" w:rsidRDefault="00A95586" w:rsidP="0089423A">
      <w:pPr>
        <w:pStyle w:val="ListeParagraf"/>
        <w:numPr>
          <w:ilvl w:val="0"/>
          <w:numId w:val="1"/>
        </w:num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Yetki, Görev ve Sorumluluklar</w:t>
      </w:r>
    </w:p>
    <w:p w:rsidR="0089423A" w:rsidRPr="00AE7D2E" w:rsidRDefault="0089423A" w:rsidP="0089423A">
      <w:pPr>
        <w:pStyle w:val="ListeParagraf"/>
        <w:spacing w:before="100" w:beforeAutospacing="1" w:after="0" w:line="240" w:lineRule="auto"/>
        <w:ind w:left="900"/>
        <w:rPr>
          <w:rFonts w:ascii="Times New Roman" w:eastAsia="Times New Roman" w:hAnsi="Times New Roman" w:cs="Times New Roman"/>
          <w:b/>
          <w:sz w:val="28"/>
          <w:szCs w:val="28"/>
        </w:rPr>
      </w:pPr>
    </w:p>
    <w:p w:rsidR="00FA3D84" w:rsidRPr="00AE7D2E" w:rsidRDefault="00694948" w:rsidP="00E021BD">
      <w:pPr>
        <w:pStyle w:val="ListeParagraf"/>
        <w:numPr>
          <w:ilvl w:val="0"/>
          <w:numId w:val="1"/>
        </w:num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Birime</w:t>
      </w:r>
      <w:r w:rsidR="00A95586" w:rsidRPr="00AE7D2E">
        <w:rPr>
          <w:rFonts w:ascii="Times New Roman" w:eastAsia="Times New Roman" w:hAnsi="Times New Roman" w:cs="Times New Roman"/>
          <w:b/>
          <w:sz w:val="28"/>
          <w:szCs w:val="28"/>
        </w:rPr>
        <w:t xml:space="preserve"> İlişkin Bilgiler</w:t>
      </w:r>
    </w:p>
    <w:p w:rsidR="00694948" w:rsidRPr="00AE7D2E" w:rsidRDefault="00694948" w:rsidP="00E021BD">
      <w:pPr>
        <w:pStyle w:val="Default"/>
        <w:rPr>
          <w:rFonts w:eastAsia="Times New Roman"/>
          <w:b/>
          <w:color w:val="auto"/>
          <w:sz w:val="28"/>
          <w:szCs w:val="28"/>
        </w:rPr>
      </w:pPr>
    </w:p>
    <w:p w:rsidR="00FD4F16" w:rsidRPr="00AE7D2E" w:rsidRDefault="00FD4F16" w:rsidP="00E021BD">
      <w:pPr>
        <w:pStyle w:val="Default"/>
        <w:rPr>
          <w:b/>
          <w:bCs/>
          <w:sz w:val="28"/>
          <w:szCs w:val="28"/>
        </w:rPr>
      </w:pP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II- AMAÇ ve HEDEFLER</w:t>
      </w:r>
    </w:p>
    <w:p w:rsidR="00A95586" w:rsidRPr="00AE7D2E" w:rsidRDefault="00A95586" w:rsidP="00A95586">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xml:space="preserve">A- </w:t>
      </w:r>
      <w:r w:rsidR="00694948" w:rsidRPr="00AE7D2E">
        <w:rPr>
          <w:rFonts w:ascii="Times New Roman" w:eastAsia="Times New Roman" w:hAnsi="Times New Roman" w:cs="Times New Roman"/>
          <w:b/>
          <w:sz w:val="28"/>
          <w:szCs w:val="28"/>
        </w:rPr>
        <w:t>Birimin</w:t>
      </w:r>
      <w:r w:rsidRPr="00AE7D2E">
        <w:rPr>
          <w:rFonts w:ascii="Times New Roman" w:eastAsia="Times New Roman" w:hAnsi="Times New Roman" w:cs="Times New Roman"/>
          <w:b/>
          <w:sz w:val="28"/>
          <w:szCs w:val="28"/>
        </w:rPr>
        <w:t xml:space="preserve"> Amaç ve Hedefleri </w:t>
      </w:r>
    </w:p>
    <w:p w:rsidR="00A95586" w:rsidRPr="00AE7D2E" w:rsidRDefault="00A95586" w:rsidP="00A95586">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xml:space="preserve">B- Temel Politikalar ve Öncelikler </w:t>
      </w:r>
    </w:p>
    <w:p w:rsidR="00694948" w:rsidRPr="00AE7D2E" w:rsidRDefault="00694948" w:rsidP="00A95586">
      <w:pPr>
        <w:spacing w:before="100" w:beforeAutospacing="1" w:after="0" w:line="240" w:lineRule="auto"/>
        <w:ind w:firstLine="540"/>
        <w:rPr>
          <w:rFonts w:ascii="Times New Roman" w:eastAsia="Times New Roman" w:hAnsi="Times New Roman" w:cs="Times New Roman"/>
          <w:b/>
          <w:sz w:val="28"/>
          <w:szCs w:val="28"/>
        </w:rPr>
      </w:pP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III- FAALİYETLERE İLİŞKİN BİLGİ VE DEĞERLENDİRMELER</w:t>
      </w:r>
    </w:p>
    <w:p w:rsidR="00A95586" w:rsidRPr="00AE7D2E" w:rsidRDefault="00A95586" w:rsidP="00A95586">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xml:space="preserve">      1- Bütçe Uygulama Sonuçları </w:t>
      </w:r>
    </w:p>
    <w:p w:rsidR="00FA3D84" w:rsidRPr="00AE7D2E" w:rsidRDefault="00FA3D84" w:rsidP="00FA3D84">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2</w:t>
      </w:r>
      <w:r w:rsidR="00A95586" w:rsidRPr="00AE7D2E">
        <w:rPr>
          <w:rFonts w:ascii="Times New Roman" w:eastAsia="Times New Roman" w:hAnsi="Times New Roman" w:cs="Times New Roman"/>
          <w:b/>
          <w:sz w:val="28"/>
          <w:szCs w:val="28"/>
        </w:rPr>
        <w:t xml:space="preserve">- Faaliyet ve Proje Bilgileri </w:t>
      </w:r>
    </w:p>
    <w:p w:rsidR="005232B7" w:rsidRPr="00AE7D2E" w:rsidRDefault="005232B7" w:rsidP="00FA3D84">
      <w:pPr>
        <w:spacing w:before="100" w:beforeAutospacing="1" w:after="0" w:line="240" w:lineRule="auto"/>
        <w:ind w:firstLine="540"/>
        <w:rPr>
          <w:rFonts w:ascii="Times New Roman" w:eastAsia="Times New Roman" w:hAnsi="Times New Roman" w:cs="Times New Roman"/>
          <w:b/>
          <w:sz w:val="28"/>
          <w:szCs w:val="28"/>
        </w:rPr>
      </w:pPr>
    </w:p>
    <w:p w:rsidR="00A95586" w:rsidRPr="00AE7D2E" w:rsidRDefault="00FA3D84"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w:t>
      </w:r>
      <w:r w:rsidR="00A95586" w:rsidRPr="00AE7D2E">
        <w:rPr>
          <w:rFonts w:ascii="Times New Roman" w:eastAsia="Times New Roman" w:hAnsi="Times New Roman" w:cs="Times New Roman"/>
          <w:b/>
          <w:sz w:val="28"/>
          <w:szCs w:val="28"/>
        </w:rPr>
        <w:t>V- ÖNERİ VE TEDBİRLER</w:t>
      </w:r>
    </w:p>
    <w:p w:rsidR="005232B7" w:rsidRPr="00AE7D2E" w:rsidRDefault="005232B7" w:rsidP="00A95586">
      <w:pPr>
        <w:spacing w:before="100" w:beforeAutospacing="1" w:after="0" w:line="240" w:lineRule="auto"/>
        <w:rPr>
          <w:rFonts w:ascii="Times New Roman" w:eastAsia="Times New Roman" w:hAnsi="Times New Roman" w:cs="Times New Roman"/>
          <w:b/>
          <w:sz w:val="28"/>
          <w:szCs w:val="28"/>
        </w:rPr>
      </w:pPr>
    </w:p>
    <w:p w:rsidR="00A95586" w:rsidRPr="00AE7D2E" w:rsidRDefault="00A95586" w:rsidP="00FA3D84">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EKLER</w:t>
      </w:r>
      <w:r w:rsidR="005232B7" w:rsidRPr="00AE7D2E">
        <w:rPr>
          <w:rFonts w:ascii="Times New Roman" w:eastAsia="Times New Roman" w:hAnsi="Times New Roman" w:cs="Times New Roman"/>
          <w:b/>
          <w:sz w:val="28"/>
          <w:szCs w:val="28"/>
        </w:rPr>
        <w:t xml:space="preserve">  ( İç Kontrol Güvence Beyanı )</w:t>
      </w:r>
    </w:p>
    <w:p w:rsidR="00A26E36" w:rsidRPr="00AE7D2E" w:rsidRDefault="00A26E36">
      <w:pPr>
        <w:rPr>
          <w:rFonts w:ascii="Times New Roman" w:hAnsi="Times New Roman" w:cs="Times New Roman"/>
          <w:b/>
          <w:sz w:val="28"/>
          <w:szCs w:val="28"/>
        </w:rPr>
      </w:pPr>
    </w:p>
    <w:p w:rsidR="00F5152A" w:rsidRDefault="00F5152A" w:rsidP="00AC2D3A">
      <w:pPr>
        <w:jc w:val="center"/>
        <w:rPr>
          <w:rFonts w:ascii="Times New Roman" w:hAnsi="Times New Roman" w:cs="Times New Roman"/>
          <w:b/>
          <w:sz w:val="24"/>
          <w:szCs w:val="24"/>
        </w:rPr>
      </w:pPr>
    </w:p>
    <w:p w:rsidR="00841804" w:rsidRDefault="00841804" w:rsidP="00AC2D3A">
      <w:pPr>
        <w:jc w:val="center"/>
        <w:rPr>
          <w:rFonts w:ascii="Times New Roman" w:hAnsi="Times New Roman" w:cs="Times New Roman"/>
          <w:b/>
          <w:sz w:val="24"/>
          <w:szCs w:val="24"/>
        </w:rPr>
      </w:pPr>
    </w:p>
    <w:p w:rsidR="00841804" w:rsidRDefault="00841804" w:rsidP="00AC2D3A">
      <w:pPr>
        <w:jc w:val="center"/>
        <w:rPr>
          <w:rFonts w:ascii="Times New Roman" w:hAnsi="Times New Roman" w:cs="Times New Roman"/>
          <w:b/>
          <w:sz w:val="24"/>
          <w:szCs w:val="24"/>
        </w:rPr>
      </w:pPr>
    </w:p>
    <w:p w:rsidR="00DE3D6E" w:rsidRDefault="00DE3D6E" w:rsidP="00AC2D3A">
      <w:pPr>
        <w:jc w:val="center"/>
        <w:rPr>
          <w:rFonts w:ascii="Times New Roman" w:hAnsi="Times New Roman" w:cs="Times New Roman"/>
          <w:b/>
          <w:sz w:val="24"/>
          <w:szCs w:val="24"/>
        </w:rPr>
      </w:pPr>
    </w:p>
    <w:p w:rsidR="00DE3D6E" w:rsidRDefault="00DE3D6E" w:rsidP="00AC2D3A">
      <w:pPr>
        <w:jc w:val="center"/>
        <w:rPr>
          <w:rFonts w:ascii="Times New Roman" w:hAnsi="Times New Roman" w:cs="Times New Roman"/>
          <w:b/>
          <w:sz w:val="24"/>
          <w:szCs w:val="24"/>
        </w:rPr>
      </w:pPr>
    </w:p>
    <w:p w:rsidR="0023759C" w:rsidRDefault="0023759C" w:rsidP="00AC2D3A">
      <w:pPr>
        <w:jc w:val="center"/>
        <w:rPr>
          <w:rFonts w:ascii="Times New Roman" w:hAnsi="Times New Roman" w:cs="Times New Roman"/>
          <w:b/>
          <w:sz w:val="24"/>
          <w:szCs w:val="24"/>
        </w:rPr>
      </w:pPr>
    </w:p>
    <w:p w:rsidR="0023759C" w:rsidRDefault="0023759C"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5232B7" w:rsidRDefault="00FD4F16" w:rsidP="00AC2D3A">
      <w:pPr>
        <w:jc w:val="center"/>
        <w:rPr>
          <w:rFonts w:ascii="Times New Roman" w:hAnsi="Times New Roman" w:cs="Times New Roman"/>
          <w:b/>
          <w:sz w:val="24"/>
          <w:szCs w:val="24"/>
        </w:rPr>
      </w:pPr>
      <w:r w:rsidRPr="00FD4F16">
        <w:rPr>
          <w:rFonts w:ascii="Times New Roman" w:hAnsi="Times New Roman" w:cs="Times New Roman"/>
          <w:b/>
          <w:sz w:val="24"/>
          <w:szCs w:val="24"/>
        </w:rPr>
        <w:t>SUNUŞ</w:t>
      </w:r>
    </w:p>
    <w:p w:rsidR="007C5D58" w:rsidRDefault="007C5D58" w:rsidP="00AC2D3A">
      <w:pPr>
        <w:jc w:val="center"/>
        <w:rPr>
          <w:rFonts w:ascii="Times New Roman" w:hAnsi="Times New Roman" w:cs="Times New Roman"/>
          <w:b/>
          <w:sz w:val="24"/>
          <w:szCs w:val="24"/>
        </w:rPr>
      </w:pPr>
    </w:p>
    <w:p w:rsidR="007C5D58" w:rsidRDefault="007C5D58" w:rsidP="00AC2D3A">
      <w:pPr>
        <w:jc w:val="center"/>
        <w:rPr>
          <w:rFonts w:ascii="Times New Roman" w:hAnsi="Times New Roman" w:cs="Times New Roman"/>
          <w:b/>
          <w:sz w:val="24"/>
          <w:szCs w:val="24"/>
        </w:rPr>
      </w:pPr>
    </w:p>
    <w:p w:rsidR="00DE3D6E" w:rsidRPr="00FD4F16" w:rsidRDefault="00DE3D6E">
      <w:pPr>
        <w:rPr>
          <w:rFonts w:ascii="Times New Roman" w:hAnsi="Times New Roman" w:cs="Times New Roman"/>
          <w:b/>
          <w:sz w:val="24"/>
          <w:szCs w:val="24"/>
        </w:rPr>
      </w:pPr>
    </w:p>
    <w:p w:rsidR="00FD4F16" w:rsidRDefault="00FD4F16" w:rsidP="00AC2D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Balıkesir Üniversitesine bağlı olarak 3837 S</w:t>
      </w:r>
      <w:r w:rsidRPr="00053EB0">
        <w:rPr>
          <w:rFonts w:ascii="Times New Roman" w:hAnsi="Times New Roman" w:cs="Times New Roman"/>
          <w:sz w:val="24"/>
          <w:szCs w:val="24"/>
        </w:rPr>
        <w:t>ayılı</w:t>
      </w:r>
      <w:r>
        <w:rPr>
          <w:rFonts w:ascii="Times New Roman" w:hAnsi="Times New Roman" w:cs="Times New Roman"/>
          <w:sz w:val="24"/>
          <w:szCs w:val="24"/>
        </w:rPr>
        <w:t xml:space="preserve"> Kanunla k</w:t>
      </w:r>
      <w:r w:rsidR="00C92733">
        <w:rPr>
          <w:rFonts w:ascii="Times New Roman" w:hAnsi="Times New Roman" w:cs="Times New Roman"/>
          <w:sz w:val="24"/>
          <w:szCs w:val="24"/>
        </w:rPr>
        <w:t xml:space="preserve">urulan, </w:t>
      </w:r>
      <w:r w:rsidRPr="00053EB0">
        <w:rPr>
          <w:rFonts w:ascii="Times New Roman" w:hAnsi="Times New Roman" w:cs="Times New Roman"/>
          <w:sz w:val="24"/>
          <w:szCs w:val="24"/>
        </w:rPr>
        <w:t>1993-</w:t>
      </w:r>
      <w:r>
        <w:rPr>
          <w:rFonts w:ascii="Times New Roman" w:hAnsi="Times New Roman" w:cs="Times New Roman"/>
          <w:sz w:val="24"/>
          <w:szCs w:val="24"/>
        </w:rPr>
        <w:t>1994 Eğitim-Ö</w:t>
      </w:r>
      <w:r w:rsidRPr="00053EB0">
        <w:rPr>
          <w:rFonts w:ascii="Times New Roman" w:hAnsi="Times New Roman" w:cs="Times New Roman"/>
          <w:sz w:val="24"/>
          <w:szCs w:val="24"/>
        </w:rPr>
        <w:t>ğretim yılında hizmete giren</w:t>
      </w:r>
      <w:r w:rsidR="00B41E69">
        <w:rPr>
          <w:rFonts w:ascii="Times New Roman" w:hAnsi="Times New Roman" w:cs="Times New Roman"/>
          <w:sz w:val="24"/>
          <w:szCs w:val="24"/>
        </w:rPr>
        <w:t xml:space="preserve"> ve 23 Nisan 2015 tarih ve 29335 Resmi Gazetede yayımlanan Yükseköğretim Kurumları Teşkilatı Kanunu ile Bazı Kanun ve Kanun Hükmünde Kararnamelerde değişiklik yapılm</w:t>
      </w:r>
      <w:r w:rsidR="00C92733">
        <w:rPr>
          <w:rFonts w:ascii="Times New Roman" w:hAnsi="Times New Roman" w:cs="Times New Roman"/>
          <w:sz w:val="24"/>
          <w:szCs w:val="24"/>
        </w:rPr>
        <w:t xml:space="preserve">asına dair 6640 Sayılı Kanunun </w:t>
      </w:r>
      <w:r w:rsidR="00B41E69">
        <w:rPr>
          <w:rFonts w:ascii="Times New Roman" w:hAnsi="Times New Roman" w:cs="Times New Roman"/>
          <w:sz w:val="24"/>
          <w:szCs w:val="24"/>
        </w:rPr>
        <w:t xml:space="preserve">1. </w:t>
      </w:r>
      <w:proofErr w:type="gramStart"/>
      <w:r w:rsidR="00C92733">
        <w:rPr>
          <w:rFonts w:ascii="Times New Roman" w:hAnsi="Times New Roman" w:cs="Times New Roman"/>
          <w:sz w:val="24"/>
          <w:szCs w:val="24"/>
        </w:rPr>
        <w:t>M</w:t>
      </w:r>
      <w:r w:rsidR="00B41E69">
        <w:rPr>
          <w:rFonts w:ascii="Times New Roman" w:hAnsi="Times New Roman" w:cs="Times New Roman"/>
          <w:sz w:val="24"/>
          <w:szCs w:val="24"/>
        </w:rPr>
        <w:t>addesine</w:t>
      </w:r>
      <w:r w:rsidR="00C92733">
        <w:rPr>
          <w:rFonts w:ascii="Times New Roman" w:hAnsi="Times New Roman" w:cs="Times New Roman"/>
          <w:sz w:val="24"/>
          <w:szCs w:val="24"/>
        </w:rPr>
        <w:t xml:space="preserve"> </w:t>
      </w:r>
      <w:r w:rsidR="00B41E69">
        <w:rPr>
          <w:rFonts w:ascii="Times New Roman" w:hAnsi="Times New Roman" w:cs="Times New Roman"/>
          <w:sz w:val="24"/>
          <w:szCs w:val="24"/>
        </w:rPr>
        <w:t xml:space="preserve"> Bandırma</w:t>
      </w:r>
      <w:proofErr w:type="gramEnd"/>
      <w:r w:rsidR="00B41E69">
        <w:rPr>
          <w:rFonts w:ascii="Times New Roman" w:hAnsi="Times New Roman" w:cs="Times New Roman"/>
          <w:sz w:val="24"/>
          <w:szCs w:val="24"/>
        </w:rPr>
        <w:t xml:space="preserve"> Onyedi Eylül Üniversitesine bağlanan </w:t>
      </w:r>
      <w:r>
        <w:rPr>
          <w:rFonts w:ascii="Times New Roman" w:hAnsi="Times New Roman" w:cs="Times New Roman"/>
          <w:sz w:val="24"/>
          <w:szCs w:val="24"/>
        </w:rPr>
        <w:t xml:space="preserve">Yüksekokulumuz, </w:t>
      </w:r>
      <w:r w:rsidR="00C92733">
        <w:rPr>
          <w:rFonts w:ascii="Times New Roman" w:hAnsi="Times New Roman" w:cs="Times New Roman"/>
          <w:sz w:val="24"/>
          <w:szCs w:val="24"/>
        </w:rPr>
        <w:t>6</w:t>
      </w:r>
      <w:r>
        <w:rPr>
          <w:rFonts w:ascii="Times New Roman" w:hAnsi="Times New Roman" w:cs="Times New Roman"/>
          <w:sz w:val="24"/>
          <w:szCs w:val="24"/>
        </w:rPr>
        <w:t xml:space="preserve"> program ile eğitim-öğretim hizmetlerini sürdürmektedir.</w:t>
      </w:r>
    </w:p>
    <w:p w:rsidR="00FD4F16" w:rsidRDefault="00FD4F16" w:rsidP="00FD4F16">
      <w:pPr>
        <w:spacing w:after="0" w:line="240" w:lineRule="auto"/>
        <w:jc w:val="both"/>
        <w:rPr>
          <w:rFonts w:ascii="Times New Roman" w:eastAsia="Times New Roman" w:hAnsi="Times New Roman" w:cs="Times New Roman"/>
          <w:sz w:val="24"/>
          <w:szCs w:val="24"/>
        </w:rPr>
      </w:pPr>
    </w:p>
    <w:p w:rsidR="00FD4F16" w:rsidRDefault="00FD4F16" w:rsidP="00AC2D3A">
      <w:pPr>
        <w:pStyle w:val="NormalWeb"/>
        <w:spacing w:before="0" w:beforeAutospacing="0" w:after="0" w:afterAutospacing="0"/>
        <w:ind w:firstLine="708"/>
        <w:jc w:val="both"/>
      </w:pPr>
      <w:r>
        <w:t xml:space="preserve">Yüksekokulumuzun bölgeye sunduğu hizmetlerin en önemli fonksiyonu; verilen mesleki eğitimle ilgili alanlarda ülkemizin </w:t>
      </w:r>
      <w:r w:rsidRPr="00053EB0">
        <w:rPr>
          <w:rFonts w:eastAsia="Times New Roman"/>
        </w:rPr>
        <w:t xml:space="preserve">ihtiyaç </w:t>
      </w:r>
      <w:r>
        <w:rPr>
          <w:rFonts w:eastAsia="Times New Roman"/>
        </w:rPr>
        <w:t>duyduğu nitelikli ara eleman</w:t>
      </w:r>
      <w:r>
        <w:t xml:space="preserve"> yetiştirmek ve Üniversite-Sanayi işbirliği kapsamında mevcut laboratuvarlar ile sektöre ışık tutmaktır.</w:t>
      </w:r>
    </w:p>
    <w:p w:rsidR="00FD4F16" w:rsidRDefault="00FD4F16" w:rsidP="00FD4F16">
      <w:pPr>
        <w:spacing w:after="0" w:line="240" w:lineRule="auto"/>
        <w:jc w:val="both"/>
        <w:rPr>
          <w:rFonts w:ascii="Times New Roman" w:eastAsia="Times New Roman" w:hAnsi="Times New Roman" w:cs="Times New Roman"/>
          <w:sz w:val="24"/>
          <w:szCs w:val="24"/>
        </w:rPr>
      </w:pPr>
    </w:p>
    <w:p w:rsidR="00FD4F16" w:rsidRDefault="00C92733" w:rsidP="00AC2D3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ve İdari Personel kadrosu ile birlikte</w:t>
      </w:r>
      <w:r w:rsidR="00FD4F16" w:rsidRPr="00464108">
        <w:rPr>
          <w:rFonts w:ascii="Times New Roman" w:eastAsia="Times New Roman" w:hAnsi="Times New Roman" w:cs="Times New Roman"/>
          <w:sz w:val="24"/>
          <w:szCs w:val="24"/>
        </w:rPr>
        <w:t xml:space="preserve"> atölye-laboratuvar altyapısı itibariyle güçlü bir donanıma sahip olan Yüksekokulumuz, </w:t>
      </w:r>
      <w:r w:rsidR="00FD4F16">
        <w:rPr>
          <w:rFonts w:ascii="Times New Roman" w:eastAsia="Times New Roman" w:hAnsi="Times New Roman" w:cs="Times New Roman"/>
          <w:sz w:val="24"/>
          <w:szCs w:val="24"/>
        </w:rPr>
        <w:t xml:space="preserve">bünyesinde yürütülen </w:t>
      </w:r>
      <w:r w:rsidR="00FD4F16" w:rsidRPr="00464108">
        <w:rPr>
          <w:rFonts w:ascii="Times New Roman" w:eastAsia="Times New Roman" w:hAnsi="Times New Roman" w:cs="Times New Roman"/>
          <w:sz w:val="24"/>
          <w:szCs w:val="24"/>
        </w:rPr>
        <w:t>faaliyetlerin ilke ve h</w:t>
      </w:r>
      <w:r>
        <w:rPr>
          <w:rFonts w:ascii="Times New Roman" w:eastAsia="Times New Roman" w:hAnsi="Times New Roman" w:cs="Times New Roman"/>
          <w:sz w:val="24"/>
          <w:szCs w:val="24"/>
        </w:rPr>
        <w:t xml:space="preserve">edefler </w:t>
      </w:r>
      <w:r w:rsidR="00FD4F16" w:rsidRPr="00464108">
        <w:rPr>
          <w:rFonts w:ascii="Times New Roman" w:eastAsia="Times New Roman" w:hAnsi="Times New Roman" w:cs="Times New Roman"/>
          <w:sz w:val="24"/>
          <w:szCs w:val="24"/>
        </w:rPr>
        <w:t xml:space="preserve">doğrultusunda sürdürülmesi için mevcut kaynakların en uygun ve verimli şekilde kullanılması ve </w:t>
      </w:r>
      <w:r w:rsidR="00FD4F16">
        <w:rPr>
          <w:rFonts w:ascii="Times New Roman" w:eastAsia="Times New Roman" w:hAnsi="Times New Roman" w:cs="Times New Roman"/>
          <w:sz w:val="24"/>
          <w:szCs w:val="24"/>
        </w:rPr>
        <w:t xml:space="preserve">hizmetlerin </w:t>
      </w:r>
      <w:r w:rsidR="00FD4F16" w:rsidRPr="00464108">
        <w:rPr>
          <w:rFonts w:ascii="Times New Roman" w:eastAsia="Times New Roman" w:hAnsi="Times New Roman" w:cs="Times New Roman"/>
          <w:sz w:val="24"/>
          <w:szCs w:val="24"/>
        </w:rPr>
        <w:t xml:space="preserve">en etkin şekilde yerine getirilmesi suretiyle planlanan gelişme stratejilerini takip etmektedir. </w:t>
      </w:r>
    </w:p>
    <w:p w:rsidR="00FD4F16" w:rsidRDefault="00FD4F16" w:rsidP="00FD4F16">
      <w:pPr>
        <w:spacing w:after="0" w:line="240" w:lineRule="auto"/>
        <w:jc w:val="both"/>
        <w:rPr>
          <w:rFonts w:ascii="Times New Roman" w:eastAsia="Times New Roman" w:hAnsi="Times New Roman" w:cs="Times New Roman"/>
          <w:sz w:val="24"/>
          <w:szCs w:val="24"/>
        </w:rPr>
      </w:pPr>
    </w:p>
    <w:p w:rsidR="00F5152A" w:rsidRDefault="00F5152A" w:rsidP="00FD4F16">
      <w:pPr>
        <w:spacing w:after="0" w:line="240" w:lineRule="auto"/>
        <w:jc w:val="both"/>
        <w:rPr>
          <w:rFonts w:ascii="Times New Roman" w:eastAsia="Times New Roman" w:hAnsi="Times New Roman" w:cs="Times New Roman"/>
          <w:sz w:val="24"/>
          <w:szCs w:val="24"/>
        </w:rPr>
      </w:pPr>
    </w:p>
    <w:p w:rsidR="00F5152A" w:rsidRDefault="00F5152A" w:rsidP="00FD4F16">
      <w:pPr>
        <w:spacing w:after="0" w:line="240" w:lineRule="auto"/>
        <w:jc w:val="both"/>
        <w:rPr>
          <w:rFonts w:ascii="Times New Roman" w:eastAsia="Times New Roman" w:hAnsi="Times New Roman" w:cs="Times New Roman"/>
          <w:sz w:val="24"/>
          <w:szCs w:val="24"/>
        </w:rPr>
      </w:pPr>
    </w:p>
    <w:p w:rsidR="00DE3D6E" w:rsidRDefault="00DE3D6E" w:rsidP="00FD4F16">
      <w:pPr>
        <w:spacing w:after="0" w:line="240" w:lineRule="auto"/>
        <w:jc w:val="both"/>
        <w:rPr>
          <w:rFonts w:ascii="Times New Roman" w:eastAsia="Times New Roman" w:hAnsi="Times New Roman" w:cs="Times New Roman"/>
          <w:sz w:val="24"/>
          <w:szCs w:val="24"/>
        </w:rPr>
      </w:pPr>
    </w:p>
    <w:p w:rsidR="00AC2D3A" w:rsidRDefault="00AC2D3A" w:rsidP="00FD4F16">
      <w:pPr>
        <w:spacing w:after="0" w:line="240" w:lineRule="auto"/>
        <w:jc w:val="both"/>
        <w:rPr>
          <w:rFonts w:ascii="Times New Roman" w:eastAsia="Times New Roman" w:hAnsi="Times New Roman" w:cs="Times New Roman"/>
          <w:sz w:val="24"/>
          <w:szCs w:val="24"/>
        </w:rPr>
      </w:pPr>
    </w:p>
    <w:p w:rsidR="00FD4F16" w:rsidRDefault="00FD4F16" w:rsidP="00FD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35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75DA8">
        <w:rPr>
          <w:rFonts w:ascii="Times New Roman" w:eastAsia="Times New Roman" w:hAnsi="Times New Roman" w:cs="Times New Roman"/>
          <w:sz w:val="24"/>
          <w:szCs w:val="24"/>
        </w:rPr>
        <w:t xml:space="preserve">Doç. Dr. Selçuk BAŞ </w:t>
      </w:r>
    </w:p>
    <w:p w:rsidR="00FD4F16" w:rsidRDefault="00FD4F16" w:rsidP="00FD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C2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Müdür</w:t>
      </w:r>
    </w:p>
    <w:p w:rsidR="00306E3C" w:rsidRPr="00FD4F16" w:rsidRDefault="00306E3C" w:rsidP="00FD4F16">
      <w:pPr>
        <w:spacing w:after="0" w:line="240" w:lineRule="auto"/>
        <w:jc w:val="both"/>
        <w:rPr>
          <w:rFonts w:ascii="Times New Roman" w:eastAsia="Times New Roman" w:hAnsi="Times New Roman" w:cs="Times New Roman"/>
          <w:sz w:val="24"/>
          <w:szCs w:val="24"/>
        </w:rPr>
      </w:pPr>
    </w:p>
    <w:p w:rsidR="005232B7" w:rsidRDefault="005232B7">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841804" w:rsidRDefault="00841804">
      <w:pPr>
        <w:rPr>
          <w:rFonts w:ascii="Times New Roman" w:hAnsi="Times New Roman" w:cs="Times New Roman"/>
          <w:sz w:val="24"/>
          <w:szCs w:val="24"/>
        </w:rPr>
      </w:pPr>
    </w:p>
    <w:p w:rsidR="00841804" w:rsidRDefault="00841804">
      <w:pPr>
        <w:rPr>
          <w:rFonts w:ascii="Times New Roman" w:hAnsi="Times New Roman" w:cs="Times New Roman"/>
          <w:sz w:val="24"/>
          <w:szCs w:val="24"/>
        </w:rPr>
      </w:pPr>
    </w:p>
    <w:p w:rsidR="0023759C" w:rsidRDefault="0023759C" w:rsidP="00FD4F16">
      <w:pPr>
        <w:spacing w:before="100" w:beforeAutospacing="1" w:after="0" w:line="240" w:lineRule="auto"/>
        <w:rPr>
          <w:rFonts w:ascii="Times New Roman" w:eastAsia="Times New Roman" w:hAnsi="Times New Roman" w:cs="Times New Roman"/>
          <w:b/>
          <w:sz w:val="24"/>
          <w:szCs w:val="24"/>
        </w:rPr>
      </w:pPr>
    </w:p>
    <w:p w:rsidR="00306E3C" w:rsidRDefault="00FD4F16" w:rsidP="00FD4F16">
      <w:pPr>
        <w:spacing w:before="100" w:beforeAutospacing="1" w:after="0" w:line="240" w:lineRule="auto"/>
        <w:rPr>
          <w:rFonts w:ascii="Times New Roman" w:eastAsia="Times New Roman" w:hAnsi="Times New Roman" w:cs="Times New Roman"/>
          <w:b/>
          <w:sz w:val="24"/>
          <w:szCs w:val="24"/>
        </w:rPr>
      </w:pPr>
      <w:r w:rsidRPr="00D447EF">
        <w:rPr>
          <w:rFonts w:ascii="Times New Roman" w:eastAsia="Times New Roman" w:hAnsi="Times New Roman" w:cs="Times New Roman"/>
          <w:b/>
          <w:sz w:val="24"/>
          <w:szCs w:val="24"/>
        </w:rPr>
        <w:t>I- GENEL BİLGİLER</w:t>
      </w:r>
    </w:p>
    <w:p w:rsidR="00FD4F16" w:rsidRPr="00D447EF" w:rsidRDefault="00FD4F16" w:rsidP="00FD4F16">
      <w:pPr>
        <w:pStyle w:val="ListeParagraf"/>
        <w:numPr>
          <w:ilvl w:val="0"/>
          <w:numId w:val="3"/>
        </w:numPr>
        <w:spacing w:before="100" w:beforeAutospacing="1" w:after="0" w:line="240" w:lineRule="auto"/>
        <w:rPr>
          <w:rFonts w:ascii="Times New Roman" w:eastAsia="Times New Roman" w:hAnsi="Times New Roman" w:cs="Times New Roman"/>
          <w:b/>
          <w:sz w:val="24"/>
          <w:szCs w:val="24"/>
        </w:rPr>
      </w:pPr>
      <w:r w:rsidRPr="00D447EF">
        <w:rPr>
          <w:rFonts w:ascii="Times New Roman" w:eastAsia="Times New Roman" w:hAnsi="Times New Roman" w:cs="Times New Roman"/>
          <w:b/>
          <w:sz w:val="24"/>
          <w:szCs w:val="24"/>
        </w:rPr>
        <w:t xml:space="preserve">Misyon ve Vizyon </w:t>
      </w:r>
    </w:p>
    <w:p w:rsidR="00FD4F16" w:rsidRDefault="00FD4F16" w:rsidP="00FD4F16">
      <w:pPr>
        <w:pStyle w:val="ListeParagraf"/>
        <w:spacing w:before="100" w:beforeAutospacing="1" w:after="0" w:line="240" w:lineRule="auto"/>
        <w:ind w:left="900"/>
        <w:rPr>
          <w:rFonts w:ascii="Times New Roman" w:eastAsia="Times New Roman" w:hAnsi="Times New Roman" w:cs="Times New Roman"/>
          <w:sz w:val="24"/>
          <w:szCs w:val="24"/>
        </w:rPr>
      </w:pPr>
    </w:p>
    <w:p w:rsidR="005D6C67" w:rsidRDefault="005D6C67" w:rsidP="00FD4F16">
      <w:pPr>
        <w:pStyle w:val="ListeParagraf"/>
        <w:spacing w:before="100" w:beforeAutospacing="1" w:after="0" w:line="240" w:lineRule="auto"/>
        <w:ind w:left="900"/>
        <w:rPr>
          <w:rFonts w:ascii="Times New Roman" w:eastAsia="Times New Roman" w:hAnsi="Times New Roman" w:cs="Times New Roman"/>
          <w:sz w:val="24"/>
          <w:szCs w:val="24"/>
        </w:rPr>
      </w:pPr>
    </w:p>
    <w:p w:rsidR="00FD4F16" w:rsidRDefault="00FD4F16" w:rsidP="00FD4F16">
      <w:pPr>
        <w:spacing w:after="0" w:line="240" w:lineRule="auto"/>
        <w:ind w:firstLine="539"/>
        <w:rPr>
          <w:rFonts w:ascii="Times New Roman" w:eastAsia="Times New Roman" w:hAnsi="Times New Roman" w:cs="Times New Roman"/>
          <w:b/>
          <w:sz w:val="24"/>
          <w:szCs w:val="24"/>
        </w:rPr>
      </w:pPr>
      <w:r w:rsidRPr="00FD4F16">
        <w:rPr>
          <w:rFonts w:ascii="Times New Roman" w:eastAsia="Times New Roman" w:hAnsi="Times New Roman" w:cs="Times New Roman"/>
          <w:b/>
          <w:sz w:val="24"/>
          <w:szCs w:val="24"/>
        </w:rPr>
        <w:t>Misyon</w:t>
      </w:r>
    </w:p>
    <w:p w:rsidR="00FD4F16" w:rsidRPr="00FD4F16" w:rsidRDefault="00FD4F16" w:rsidP="00FD4F16">
      <w:pPr>
        <w:spacing w:after="0" w:line="240" w:lineRule="auto"/>
        <w:ind w:firstLine="539"/>
        <w:rPr>
          <w:rFonts w:ascii="Times New Roman" w:eastAsia="Times New Roman" w:hAnsi="Times New Roman" w:cs="Times New Roman"/>
          <w:b/>
          <w:sz w:val="24"/>
          <w:szCs w:val="24"/>
        </w:rPr>
      </w:pPr>
    </w:p>
    <w:p w:rsidR="00FD4F16" w:rsidRPr="00FD4F16" w:rsidRDefault="00FD4F16" w:rsidP="00FD4F16">
      <w:pPr>
        <w:ind w:firstLine="540"/>
        <w:jc w:val="both"/>
        <w:rPr>
          <w:rFonts w:ascii="Times New Roman" w:hAnsi="Times New Roman" w:cs="Times New Roman"/>
          <w:sz w:val="24"/>
          <w:szCs w:val="24"/>
        </w:rPr>
      </w:pPr>
      <w:r w:rsidRPr="00FD4F16">
        <w:rPr>
          <w:rFonts w:ascii="Times New Roman" w:hAnsi="Times New Roman" w:cs="Times New Roman"/>
          <w:sz w:val="24"/>
          <w:szCs w:val="24"/>
        </w:rPr>
        <w:t xml:space="preserve">Dünyadaki değişimin ve gelişimin farkında olup, </w:t>
      </w:r>
      <w:proofErr w:type="spellStart"/>
      <w:r w:rsidRPr="00FD4F16">
        <w:rPr>
          <w:rFonts w:ascii="Times New Roman" w:hAnsi="Times New Roman" w:cs="Times New Roman"/>
          <w:sz w:val="24"/>
          <w:szCs w:val="24"/>
        </w:rPr>
        <w:t>sektörel</w:t>
      </w:r>
      <w:proofErr w:type="spellEnd"/>
      <w:r w:rsidRPr="00FD4F16">
        <w:rPr>
          <w:rFonts w:ascii="Times New Roman" w:hAnsi="Times New Roman" w:cs="Times New Roman"/>
          <w:sz w:val="24"/>
          <w:szCs w:val="24"/>
        </w:rPr>
        <w:t xml:space="preserve"> gelişime uygun nitelikli işgücü eğitimini gerçekleştiren, Ülkemizin kalkınmasına katkı sağlayarak bilgi üreten, değişime ve yeniliğe açık, yetiştirdiği işgücü ve ürettiği bilgi ile hem ulusal hem de uluslararası saygınlığa sahip bir Meslek Yüksekokulu olmak.</w:t>
      </w:r>
    </w:p>
    <w:p w:rsidR="00FD4F16" w:rsidRDefault="00FD4F16" w:rsidP="00FD4F16">
      <w:pPr>
        <w:spacing w:after="0" w:line="240" w:lineRule="auto"/>
        <w:ind w:firstLine="540"/>
        <w:rPr>
          <w:rFonts w:ascii="Times New Roman" w:eastAsia="Times New Roman" w:hAnsi="Times New Roman" w:cs="Times New Roman"/>
          <w:b/>
          <w:sz w:val="24"/>
          <w:szCs w:val="24"/>
        </w:rPr>
      </w:pPr>
      <w:r w:rsidRPr="00FD4F16">
        <w:rPr>
          <w:rFonts w:ascii="Times New Roman" w:eastAsia="Times New Roman" w:hAnsi="Times New Roman" w:cs="Times New Roman"/>
          <w:b/>
          <w:sz w:val="24"/>
          <w:szCs w:val="24"/>
        </w:rPr>
        <w:t>Vizyon</w:t>
      </w:r>
    </w:p>
    <w:p w:rsidR="00FD4F16" w:rsidRDefault="00FD4F16" w:rsidP="00FD4F16">
      <w:pPr>
        <w:spacing w:after="0" w:line="240" w:lineRule="auto"/>
        <w:ind w:firstLine="540"/>
        <w:rPr>
          <w:rFonts w:ascii="Times New Roman" w:eastAsia="Times New Roman" w:hAnsi="Times New Roman" w:cs="Times New Roman"/>
          <w:b/>
          <w:sz w:val="24"/>
          <w:szCs w:val="24"/>
        </w:rPr>
      </w:pPr>
    </w:p>
    <w:p w:rsidR="00306E3C" w:rsidRDefault="00FD4F16" w:rsidP="00597D30">
      <w:pPr>
        <w:spacing w:after="0" w:line="240" w:lineRule="auto"/>
        <w:ind w:firstLine="540"/>
        <w:jc w:val="both"/>
        <w:rPr>
          <w:rFonts w:ascii="Times New Roman" w:hAnsi="Times New Roman" w:cs="Times New Roman"/>
          <w:sz w:val="24"/>
          <w:szCs w:val="24"/>
        </w:rPr>
      </w:pPr>
      <w:r w:rsidRPr="00FD4F16">
        <w:rPr>
          <w:rFonts w:ascii="Times New Roman" w:hAnsi="Times New Roman" w:cs="Times New Roman"/>
          <w:sz w:val="24"/>
          <w:szCs w:val="24"/>
        </w:rPr>
        <w:t>Pozitif bilimin ışığında, nitelikli ve konusunda uzman mezunlar yetiştirerek, ürettiğimiz bilgiyi ve hizmeti, ülkemizin ve insanlığın hizmetine sunmak.</w:t>
      </w:r>
    </w:p>
    <w:p w:rsidR="005D6C67" w:rsidRPr="00D447EF" w:rsidRDefault="005D6C67" w:rsidP="00597D30">
      <w:pPr>
        <w:spacing w:after="0" w:line="240" w:lineRule="auto"/>
        <w:ind w:firstLine="540"/>
        <w:jc w:val="both"/>
        <w:rPr>
          <w:rFonts w:ascii="Times New Roman" w:hAnsi="Times New Roman" w:cs="Times New Roman"/>
          <w:sz w:val="24"/>
          <w:szCs w:val="24"/>
        </w:rPr>
      </w:pPr>
    </w:p>
    <w:p w:rsidR="00D447EF" w:rsidRDefault="00FD4F16" w:rsidP="00597D30">
      <w:pPr>
        <w:pStyle w:val="ListeParagraf"/>
        <w:numPr>
          <w:ilvl w:val="0"/>
          <w:numId w:val="3"/>
        </w:numPr>
        <w:spacing w:before="100" w:beforeAutospacing="1" w:after="0" w:line="240" w:lineRule="auto"/>
        <w:rPr>
          <w:rFonts w:ascii="Times New Roman" w:eastAsia="Times New Roman" w:hAnsi="Times New Roman" w:cs="Times New Roman"/>
          <w:b/>
          <w:sz w:val="24"/>
          <w:szCs w:val="24"/>
        </w:rPr>
      </w:pPr>
      <w:r w:rsidRPr="00D447EF">
        <w:rPr>
          <w:rFonts w:ascii="Times New Roman" w:eastAsia="Times New Roman" w:hAnsi="Times New Roman" w:cs="Times New Roman"/>
          <w:b/>
          <w:sz w:val="24"/>
          <w:szCs w:val="24"/>
        </w:rPr>
        <w:t>Yetki, Görev ve Sorumluluklar</w:t>
      </w:r>
    </w:p>
    <w:p w:rsidR="00597D30" w:rsidRDefault="00597D30" w:rsidP="00597D30">
      <w:pPr>
        <w:pStyle w:val="ListeParagraf"/>
        <w:spacing w:before="100" w:beforeAutospacing="1" w:after="0" w:line="240" w:lineRule="auto"/>
        <w:ind w:left="900"/>
        <w:rPr>
          <w:rFonts w:ascii="Times New Roman" w:eastAsia="Times New Roman" w:hAnsi="Times New Roman" w:cs="Times New Roman"/>
          <w:b/>
          <w:sz w:val="24"/>
          <w:szCs w:val="24"/>
        </w:rPr>
      </w:pPr>
    </w:p>
    <w:p w:rsidR="005D6C67" w:rsidRPr="00597D30" w:rsidRDefault="005D6C67" w:rsidP="00597D30">
      <w:pPr>
        <w:pStyle w:val="ListeParagraf"/>
        <w:spacing w:before="100" w:beforeAutospacing="1" w:after="0" w:line="240" w:lineRule="auto"/>
        <w:ind w:left="900"/>
        <w:rPr>
          <w:rFonts w:ascii="Times New Roman" w:eastAsia="Times New Roman" w:hAnsi="Times New Roman" w:cs="Times New Roman"/>
          <w:b/>
          <w:sz w:val="24"/>
          <w:szCs w:val="24"/>
        </w:rPr>
      </w:pPr>
    </w:p>
    <w:p w:rsidR="00D447EF" w:rsidRDefault="00D447EF" w:rsidP="00464A26">
      <w:pPr>
        <w:autoSpaceDE w:val="0"/>
        <w:autoSpaceDN w:val="0"/>
        <w:adjustRightInd w:val="0"/>
        <w:spacing w:after="0" w:line="240" w:lineRule="auto"/>
        <w:ind w:firstLine="540"/>
        <w:rPr>
          <w:rFonts w:ascii="Times New Roman" w:eastAsia="TimesNewRomanPS-BoldMT" w:hAnsi="Times New Roman" w:cs="Times New Roman"/>
          <w:b/>
          <w:bCs/>
          <w:sz w:val="24"/>
          <w:szCs w:val="24"/>
          <w:u w:val="single"/>
        </w:rPr>
      </w:pPr>
      <w:r w:rsidRPr="00306E3C">
        <w:rPr>
          <w:rFonts w:ascii="Times New Roman" w:eastAsia="TimesNewRomanPS-BoldMT" w:hAnsi="Times New Roman" w:cs="Times New Roman"/>
          <w:b/>
          <w:bCs/>
          <w:sz w:val="24"/>
          <w:szCs w:val="24"/>
          <w:u w:val="single"/>
        </w:rPr>
        <w:t xml:space="preserve">İdari Alanda Yetkili Personel </w:t>
      </w:r>
      <w:proofErr w:type="gramStart"/>
      <w:r w:rsidRPr="00306E3C">
        <w:rPr>
          <w:rFonts w:ascii="Times New Roman" w:eastAsia="TimesNewRomanPS-BoldMT" w:hAnsi="Times New Roman" w:cs="Times New Roman"/>
          <w:b/>
          <w:bCs/>
          <w:sz w:val="24"/>
          <w:szCs w:val="24"/>
          <w:u w:val="single"/>
        </w:rPr>
        <w:t>Kadrosu :</w:t>
      </w:r>
      <w:proofErr w:type="gramEnd"/>
    </w:p>
    <w:p w:rsidR="00DE3D6E" w:rsidRPr="00306E3C" w:rsidRDefault="00DE3D6E" w:rsidP="00464A26">
      <w:pPr>
        <w:autoSpaceDE w:val="0"/>
        <w:autoSpaceDN w:val="0"/>
        <w:adjustRightInd w:val="0"/>
        <w:spacing w:after="0" w:line="240" w:lineRule="auto"/>
        <w:ind w:firstLine="540"/>
        <w:rPr>
          <w:rFonts w:ascii="Times New Roman" w:eastAsia="TimesNewRomanPS-BoldMT" w:hAnsi="Times New Roman" w:cs="Times New Roman"/>
          <w:b/>
          <w:bCs/>
          <w:sz w:val="24"/>
          <w:szCs w:val="24"/>
          <w:u w:val="single"/>
        </w:rPr>
      </w:pPr>
    </w:p>
    <w:p w:rsidR="00D447EF" w:rsidRDefault="00875DA8" w:rsidP="00306E3C">
      <w:pPr>
        <w:autoSpaceDE w:val="0"/>
        <w:autoSpaceDN w:val="0"/>
        <w:adjustRightInd w:val="0"/>
        <w:spacing w:after="0" w:line="240" w:lineRule="auto"/>
        <w:ind w:firstLine="540"/>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Doç. Dr. Selçuk BAŞ</w:t>
      </w:r>
      <w:r w:rsidR="00D447EF" w:rsidRPr="00047E98">
        <w:rPr>
          <w:rFonts w:ascii="Times New Roman" w:eastAsia="TimesNewRomanPS-BoldMT" w:hAnsi="Times New Roman" w:cs="Times New Roman"/>
          <w:sz w:val="24"/>
          <w:szCs w:val="24"/>
        </w:rPr>
        <w:t xml:space="preserve"> (Müdür)</w:t>
      </w:r>
    </w:p>
    <w:p w:rsidR="00D62E98" w:rsidRPr="00047E98" w:rsidRDefault="00D62E98" w:rsidP="00306E3C">
      <w:pPr>
        <w:autoSpaceDE w:val="0"/>
        <w:autoSpaceDN w:val="0"/>
        <w:adjustRightInd w:val="0"/>
        <w:spacing w:after="0" w:line="240" w:lineRule="auto"/>
        <w:ind w:firstLine="540"/>
        <w:rPr>
          <w:rFonts w:ascii="Times New Roman" w:eastAsia="TimesNewRomanPS-BoldMT" w:hAnsi="Times New Roman" w:cs="Times New Roman"/>
          <w:sz w:val="24"/>
          <w:szCs w:val="24"/>
        </w:rPr>
      </w:pPr>
      <w:proofErr w:type="spellStart"/>
      <w:proofErr w:type="gramStart"/>
      <w:r>
        <w:rPr>
          <w:rFonts w:ascii="Times New Roman" w:eastAsia="TimesNewRomanPS-BoldMT" w:hAnsi="Times New Roman" w:cs="Times New Roman"/>
          <w:sz w:val="24"/>
          <w:szCs w:val="24"/>
        </w:rPr>
        <w:t>Dr.Öğr.Üyesi</w:t>
      </w:r>
      <w:proofErr w:type="spellEnd"/>
      <w:proofErr w:type="gramEnd"/>
      <w:r>
        <w:rPr>
          <w:rFonts w:ascii="Times New Roman" w:eastAsia="TimesNewRomanPS-BoldMT" w:hAnsi="Times New Roman" w:cs="Times New Roman"/>
          <w:sz w:val="24"/>
          <w:szCs w:val="24"/>
        </w:rPr>
        <w:t xml:space="preserve"> </w:t>
      </w:r>
      <w:r w:rsidR="00875DA8">
        <w:rPr>
          <w:rFonts w:ascii="Times New Roman" w:eastAsia="TimesNewRomanPS-BoldMT" w:hAnsi="Times New Roman" w:cs="Times New Roman"/>
          <w:sz w:val="24"/>
          <w:szCs w:val="24"/>
        </w:rPr>
        <w:t>Emre ALARSLAN</w:t>
      </w:r>
      <w:r>
        <w:rPr>
          <w:rFonts w:ascii="Times New Roman" w:eastAsia="TimesNewRomanPS-BoldMT" w:hAnsi="Times New Roman" w:cs="Times New Roman"/>
          <w:sz w:val="24"/>
          <w:szCs w:val="24"/>
        </w:rPr>
        <w:t xml:space="preserve"> (Müdür Yardımcısı )</w:t>
      </w:r>
    </w:p>
    <w:p w:rsidR="00B41E69" w:rsidRDefault="00B41E69" w:rsidP="00A26E36">
      <w:pPr>
        <w:autoSpaceDE w:val="0"/>
        <w:autoSpaceDN w:val="0"/>
        <w:adjustRightInd w:val="0"/>
        <w:spacing w:after="0" w:line="240" w:lineRule="auto"/>
        <w:ind w:firstLine="540"/>
        <w:rPr>
          <w:rFonts w:ascii="Times New Roman" w:eastAsia="TimesNewRomanPS-BoldMT" w:hAnsi="Times New Roman" w:cs="Times New Roman"/>
          <w:sz w:val="24"/>
          <w:szCs w:val="24"/>
        </w:rPr>
      </w:pPr>
      <w:proofErr w:type="spellStart"/>
      <w:proofErr w:type="gramStart"/>
      <w:r>
        <w:rPr>
          <w:rFonts w:ascii="Times New Roman" w:eastAsia="TimesNewRomanPS-BoldMT" w:hAnsi="Times New Roman" w:cs="Times New Roman"/>
          <w:sz w:val="24"/>
          <w:szCs w:val="24"/>
        </w:rPr>
        <w:t>Öğr.Gör</w:t>
      </w:r>
      <w:proofErr w:type="spellEnd"/>
      <w:proofErr w:type="gramEnd"/>
      <w:r>
        <w:rPr>
          <w:rFonts w:ascii="Times New Roman" w:eastAsia="TimesNewRomanPS-BoldMT" w:hAnsi="Times New Roman" w:cs="Times New Roman"/>
          <w:sz w:val="24"/>
          <w:szCs w:val="24"/>
        </w:rPr>
        <w:t xml:space="preserve">. </w:t>
      </w:r>
      <w:r w:rsidR="00E24392">
        <w:rPr>
          <w:rFonts w:ascii="Times New Roman" w:eastAsia="TimesNewRomanPS-BoldMT" w:hAnsi="Times New Roman" w:cs="Times New Roman"/>
          <w:sz w:val="24"/>
          <w:szCs w:val="24"/>
        </w:rPr>
        <w:t>Sertaç ERCAN</w:t>
      </w:r>
      <w:r w:rsidRPr="00047E98">
        <w:rPr>
          <w:rFonts w:ascii="Times New Roman" w:eastAsia="TimesNewRomanPS-BoldMT" w:hAnsi="Times New Roman" w:cs="Times New Roman"/>
          <w:sz w:val="24"/>
          <w:szCs w:val="24"/>
        </w:rPr>
        <w:t xml:space="preserve"> (Müdür Yrd.)</w:t>
      </w:r>
    </w:p>
    <w:p w:rsidR="00003F15" w:rsidRPr="00047E98" w:rsidRDefault="00D447EF" w:rsidP="00D1257D">
      <w:pPr>
        <w:autoSpaceDE w:val="0"/>
        <w:autoSpaceDN w:val="0"/>
        <w:adjustRightInd w:val="0"/>
        <w:spacing w:after="0" w:line="240" w:lineRule="auto"/>
        <w:ind w:firstLine="540"/>
        <w:rPr>
          <w:rFonts w:ascii="Times New Roman" w:eastAsia="TimesNewRomanPS-BoldMT" w:hAnsi="Times New Roman" w:cs="Times New Roman"/>
          <w:sz w:val="24"/>
          <w:szCs w:val="24"/>
        </w:rPr>
      </w:pPr>
      <w:r w:rsidRPr="00047E98">
        <w:rPr>
          <w:rFonts w:ascii="Times New Roman" w:eastAsia="TimesNewRomanPS-BoldMT" w:hAnsi="Times New Roman" w:cs="Times New Roman"/>
          <w:sz w:val="24"/>
          <w:szCs w:val="24"/>
        </w:rPr>
        <w:t>İlhan ÖZGÜL</w:t>
      </w:r>
      <w:r w:rsidRPr="00047E98">
        <w:rPr>
          <w:rFonts w:ascii="TimesNewRomanPSMT" w:eastAsia="TimesNewRomanPSMT" w:cs="TimesNewRomanPSMT"/>
          <w:sz w:val="24"/>
          <w:szCs w:val="24"/>
        </w:rPr>
        <w:t xml:space="preserve"> </w:t>
      </w:r>
      <w:r w:rsidRPr="00047E98">
        <w:rPr>
          <w:rFonts w:ascii="Times New Roman" w:eastAsia="TimesNewRomanPS-BoldMT" w:hAnsi="Times New Roman" w:cs="Times New Roman"/>
          <w:sz w:val="24"/>
          <w:szCs w:val="24"/>
        </w:rPr>
        <w:t>(Yüksekokul Sekreteri)</w:t>
      </w:r>
    </w:p>
    <w:p w:rsidR="00306E3C" w:rsidRDefault="00306E3C" w:rsidP="001D511F">
      <w:pPr>
        <w:spacing w:after="0"/>
        <w:ind w:firstLine="539"/>
        <w:rPr>
          <w:rFonts w:ascii="Times New Roman" w:hAnsi="Times New Roman" w:cs="Times New Roman"/>
          <w:b/>
          <w:u w:val="single"/>
        </w:rPr>
      </w:pPr>
    </w:p>
    <w:p w:rsidR="00384EEA" w:rsidRPr="000B3B01" w:rsidRDefault="00384EEA" w:rsidP="001D511F">
      <w:pPr>
        <w:spacing w:after="0"/>
        <w:ind w:firstLine="539"/>
        <w:rPr>
          <w:rFonts w:ascii="Times New Roman" w:hAnsi="Times New Roman" w:cs="Times New Roman"/>
          <w:b/>
          <w:sz w:val="24"/>
          <w:szCs w:val="24"/>
          <w:u w:val="single"/>
        </w:rPr>
      </w:pPr>
      <w:r w:rsidRPr="000B3B01">
        <w:rPr>
          <w:rFonts w:ascii="Times New Roman" w:hAnsi="Times New Roman" w:cs="Times New Roman"/>
          <w:b/>
          <w:sz w:val="24"/>
          <w:szCs w:val="24"/>
          <w:u w:val="single"/>
        </w:rPr>
        <w:t>Yüksekokul Kurulu</w:t>
      </w:r>
    </w:p>
    <w:p w:rsidR="00DE3D6E" w:rsidRPr="000B3B01" w:rsidRDefault="00DE3D6E" w:rsidP="001D511F">
      <w:pPr>
        <w:spacing w:after="0"/>
        <w:ind w:firstLine="539"/>
        <w:rPr>
          <w:rFonts w:ascii="Times New Roman" w:hAnsi="Times New Roman" w:cs="Times New Roman"/>
          <w:b/>
          <w:sz w:val="24"/>
          <w:szCs w:val="24"/>
          <w:u w:val="single"/>
        </w:rPr>
      </w:pPr>
    </w:p>
    <w:p w:rsidR="00D62E98" w:rsidRDefault="0029037A" w:rsidP="001D511F">
      <w:pPr>
        <w:spacing w:after="0" w:line="240" w:lineRule="auto"/>
        <w:ind w:firstLine="539"/>
        <w:rPr>
          <w:rFonts w:ascii="Times New Roman" w:hAnsi="Times New Roman" w:cs="Times New Roman"/>
        </w:rPr>
      </w:pPr>
      <w:r w:rsidRPr="000B3B01">
        <w:rPr>
          <w:rFonts w:ascii="Times New Roman" w:hAnsi="Times New Roman" w:cs="Times New Roman"/>
        </w:rPr>
        <w:t>1.</w:t>
      </w:r>
      <w:r w:rsidR="00003F15" w:rsidRPr="000B3B01">
        <w:rPr>
          <w:rFonts w:ascii="Times New Roman" w:hAnsi="Times New Roman" w:cs="Times New Roman"/>
        </w:rPr>
        <w:t xml:space="preserve"> </w:t>
      </w:r>
      <w:r w:rsidR="00875DA8">
        <w:rPr>
          <w:rFonts w:ascii="Times New Roman" w:eastAsia="TimesNewRomanPS-BoldMT" w:hAnsi="Times New Roman" w:cs="Times New Roman"/>
        </w:rPr>
        <w:t>Doç.</w:t>
      </w:r>
      <w:r w:rsidR="008D0AB6">
        <w:rPr>
          <w:rFonts w:ascii="Times New Roman" w:eastAsia="TimesNewRomanPS-BoldMT" w:hAnsi="Times New Roman" w:cs="Times New Roman"/>
        </w:rPr>
        <w:t xml:space="preserve"> </w:t>
      </w:r>
      <w:r w:rsidR="00875DA8">
        <w:rPr>
          <w:rFonts w:ascii="Times New Roman" w:eastAsia="TimesNewRomanPS-BoldMT" w:hAnsi="Times New Roman" w:cs="Times New Roman"/>
        </w:rPr>
        <w:t>Dr. Selçu</w:t>
      </w:r>
      <w:r w:rsidR="008D0AB6">
        <w:rPr>
          <w:rFonts w:ascii="Times New Roman" w:eastAsia="TimesNewRomanPS-BoldMT" w:hAnsi="Times New Roman" w:cs="Times New Roman"/>
        </w:rPr>
        <w:t>k</w:t>
      </w:r>
      <w:r w:rsidR="00875DA8">
        <w:rPr>
          <w:rFonts w:ascii="Times New Roman" w:eastAsia="TimesNewRomanPS-BoldMT" w:hAnsi="Times New Roman" w:cs="Times New Roman"/>
        </w:rPr>
        <w:t xml:space="preserve"> BAŞ</w:t>
      </w:r>
      <w:r w:rsidR="00003F15" w:rsidRPr="000B3B01">
        <w:rPr>
          <w:rFonts w:ascii="Times New Roman" w:hAnsi="Times New Roman" w:cs="Times New Roman"/>
        </w:rPr>
        <w:tab/>
      </w:r>
      <w:r w:rsidR="00003F15" w:rsidRPr="000B3B01">
        <w:rPr>
          <w:rFonts w:ascii="Times New Roman" w:hAnsi="Times New Roman" w:cs="Times New Roman"/>
        </w:rPr>
        <w:tab/>
      </w:r>
      <w:r w:rsidR="000B3B01">
        <w:rPr>
          <w:rFonts w:ascii="Times New Roman" w:hAnsi="Times New Roman" w:cs="Times New Roman"/>
        </w:rPr>
        <w:tab/>
      </w:r>
      <w:r w:rsidR="00875DA8">
        <w:rPr>
          <w:rFonts w:ascii="Times New Roman" w:hAnsi="Times New Roman" w:cs="Times New Roman"/>
        </w:rPr>
        <w:t xml:space="preserve">             </w:t>
      </w:r>
      <w:r w:rsidR="00384EEA" w:rsidRPr="000B3B01">
        <w:rPr>
          <w:rFonts w:ascii="Times New Roman" w:hAnsi="Times New Roman" w:cs="Times New Roman"/>
        </w:rPr>
        <w:t>Müdür</w:t>
      </w:r>
      <w:r w:rsidR="00384EEA" w:rsidRPr="000B3B01">
        <w:rPr>
          <w:rFonts w:ascii="Times New Roman" w:hAnsi="Times New Roman" w:cs="Times New Roman"/>
        </w:rPr>
        <w:tab/>
      </w:r>
    </w:p>
    <w:p w:rsidR="00384EEA" w:rsidRPr="000B3B01" w:rsidRDefault="00D62E98" w:rsidP="001D511F">
      <w:pPr>
        <w:spacing w:after="0" w:line="240" w:lineRule="auto"/>
        <w:ind w:firstLine="539"/>
        <w:rPr>
          <w:rFonts w:ascii="Times New Roman" w:hAnsi="Times New Roman" w:cs="Times New Roman"/>
        </w:rPr>
      </w:pPr>
      <w:r>
        <w:rPr>
          <w:rFonts w:ascii="Times New Roman" w:hAnsi="Times New Roman" w:cs="Times New Roman"/>
        </w:rPr>
        <w:t xml:space="preserve">2.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r w:rsidR="00875DA8">
        <w:rPr>
          <w:rFonts w:ascii="Times New Roman" w:hAnsi="Times New Roman" w:cs="Times New Roman"/>
        </w:rPr>
        <w:t>Emre ALARSLAN</w:t>
      </w:r>
      <w:r>
        <w:rPr>
          <w:rFonts w:ascii="Times New Roman" w:hAnsi="Times New Roman" w:cs="Times New Roman"/>
        </w:rPr>
        <w:tab/>
      </w:r>
      <w:r w:rsidR="00875DA8">
        <w:rPr>
          <w:rFonts w:ascii="Times New Roman" w:hAnsi="Times New Roman" w:cs="Times New Roman"/>
        </w:rPr>
        <w:t xml:space="preserve">             </w:t>
      </w:r>
      <w:r>
        <w:rPr>
          <w:rFonts w:ascii="Times New Roman" w:hAnsi="Times New Roman" w:cs="Times New Roman"/>
        </w:rPr>
        <w:t xml:space="preserve">Müdür Yardımcısı </w:t>
      </w:r>
      <w:r w:rsidR="00384EEA" w:rsidRPr="000B3B01">
        <w:rPr>
          <w:rFonts w:ascii="Times New Roman" w:hAnsi="Times New Roman" w:cs="Times New Roman"/>
        </w:rPr>
        <w:tab/>
      </w:r>
      <w:r w:rsidR="00384EEA" w:rsidRPr="000B3B01">
        <w:rPr>
          <w:rFonts w:ascii="Times New Roman" w:hAnsi="Times New Roman" w:cs="Times New Roman"/>
        </w:rPr>
        <w:tab/>
      </w:r>
    </w:p>
    <w:p w:rsidR="00A26E36" w:rsidRPr="000B3B01" w:rsidRDefault="00D62E98" w:rsidP="00D62E98">
      <w:pPr>
        <w:spacing w:after="0" w:line="240" w:lineRule="auto"/>
        <w:ind w:firstLine="540"/>
        <w:rPr>
          <w:rFonts w:ascii="Times New Roman" w:hAnsi="Times New Roman" w:cs="Times New Roman"/>
        </w:rPr>
      </w:pPr>
      <w:r>
        <w:rPr>
          <w:rFonts w:ascii="Times New Roman" w:hAnsi="Times New Roman" w:cs="Times New Roman"/>
        </w:rPr>
        <w:t>3.</w:t>
      </w:r>
      <w:proofErr w:type="gramStart"/>
      <w:r w:rsidR="00B41E69" w:rsidRPr="000B3B01">
        <w:rPr>
          <w:rFonts w:ascii="Times New Roman" w:eastAsia="TimesNewRomanPS-BoldMT" w:hAnsi="Times New Roman" w:cs="Times New Roman"/>
        </w:rPr>
        <w:t>Öğr.Gör</w:t>
      </w:r>
      <w:proofErr w:type="gramEnd"/>
      <w:r w:rsidR="00B41E69" w:rsidRPr="000B3B01">
        <w:rPr>
          <w:rFonts w:ascii="Times New Roman" w:eastAsia="TimesNewRomanPS-BoldMT" w:hAnsi="Times New Roman" w:cs="Times New Roman"/>
        </w:rPr>
        <w:t xml:space="preserve">. </w:t>
      </w:r>
      <w:r w:rsidR="00376F7D">
        <w:rPr>
          <w:rFonts w:ascii="Times New Roman" w:eastAsia="TimesNewRomanPS-BoldMT" w:hAnsi="Times New Roman" w:cs="Times New Roman"/>
        </w:rPr>
        <w:t>Sertaç ERCAN</w:t>
      </w:r>
      <w:r w:rsidR="00384EEA" w:rsidRPr="000B3B01">
        <w:rPr>
          <w:rFonts w:ascii="Times New Roman" w:hAnsi="Times New Roman" w:cs="Times New Roman"/>
        </w:rPr>
        <w:tab/>
        <w:t xml:space="preserve">      </w:t>
      </w:r>
      <w:r w:rsidR="00384EEA" w:rsidRPr="000B3B01">
        <w:rPr>
          <w:rFonts w:ascii="Times New Roman" w:hAnsi="Times New Roman" w:cs="Times New Roman"/>
        </w:rPr>
        <w:tab/>
        <w:t xml:space="preserve"> </w:t>
      </w:r>
      <w:r w:rsidR="00384EEA" w:rsidRPr="000B3B01">
        <w:rPr>
          <w:rFonts w:ascii="Times New Roman" w:hAnsi="Times New Roman" w:cs="Times New Roman"/>
        </w:rPr>
        <w:tab/>
      </w:r>
      <w:r w:rsidR="000B3B01" w:rsidRPr="000B3B01">
        <w:rPr>
          <w:rFonts w:ascii="Times New Roman" w:hAnsi="Times New Roman" w:cs="Times New Roman"/>
        </w:rPr>
        <w:t>Müdür Yardımcısı</w:t>
      </w:r>
      <w:r w:rsidR="00384EEA" w:rsidRPr="000B3B01">
        <w:rPr>
          <w:rFonts w:ascii="Times New Roman" w:hAnsi="Times New Roman" w:cs="Times New Roman"/>
        </w:rPr>
        <w:t xml:space="preserve">             </w:t>
      </w:r>
      <w:r w:rsidR="000B3B01" w:rsidRPr="000B3B01">
        <w:rPr>
          <w:rFonts w:ascii="Times New Roman" w:hAnsi="Times New Roman" w:cs="Times New Roman"/>
        </w:rPr>
        <w:tab/>
      </w:r>
      <w:r w:rsidR="00A26E36" w:rsidRPr="000B3B01">
        <w:rPr>
          <w:rFonts w:ascii="Times New Roman" w:hAnsi="Times New Roman" w:cs="Times New Roman"/>
        </w:rPr>
        <w:tab/>
      </w:r>
    </w:p>
    <w:p w:rsidR="00E47805" w:rsidRDefault="00D966A6" w:rsidP="00CB1C43">
      <w:pPr>
        <w:spacing w:after="0" w:line="240" w:lineRule="auto"/>
        <w:ind w:firstLine="540"/>
        <w:rPr>
          <w:rFonts w:ascii="Times New Roman" w:hAnsi="Times New Roman" w:cs="Times New Roman"/>
        </w:rPr>
      </w:pPr>
      <w:r>
        <w:rPr>
          <w:rFonts w:ascii="Times New Roman" w:hAnsi="Times New Roman" w:cs="Times New Roman"/>
        </w:rPr>
        <w:t>4</w:t>
      </w:r>
      <w:r w:rsidR="0029037A" w:rsidRPr="000B3B01">
        <w:rPr>
          <w:rFonts w:ascii="Times New Roman" w:hAnsi="Times New Roman" w:cs="Times New Roman"/>
        </w:rPr>
        <w:t>.</w:t>
      </w:r>
      <w:r>
        <w:rPr>
          <w:rFonts w:ascii="Times New Roman" w:hAnsi="Times New Roman" w:cs="Times New Roman"/>
        </w:rPr>
        <w:t xml:space="preserve"> </w:t>
      </w:r>
      <w:proofErr w:type="spellStart"/>
      <w:proofErr w:type="gramStart"/>
      <w:r w:rsidR="005E1D6E">
        <w:rPr>
          <w:rFonts w:ascii="Times New Roman" w:hAnsi="Times New Roman" w:cs="Times New Roman"/>
        </w:rPr>
        <w:t>Prof.Dr.Bünyamin</w:t>
      </w:r>
      <w:proofErr w:type="spellEnd"/>
      <w:proofErr w:type="gramEnd"/>
      <w:r w:rsidR="005E1D6E">
        <w:rPr>
          <w:rFonts w:ascii="Times New Roman" w:hAnsi="Times New Roman" w:cs="Times New Roman"/>
        </w:rPr>
        <w:t xml:space="preserve"> SÖĞÜT</w:t>
      </w:r>
      <w:r w:rsidR="000B3B01" w:rsidRPr="000B3B01">
        <w:rPr>
          <w:rFonts w:ascii="Times New Roman" w:hAnsi="Times New Roman" w:cs="Times New Roman"/>
        </w:rPr>
        <w:t xml:space="preserve"> </w:t>
      </w:r>
      <w:r w:rsidR="000B3B01" w:rsidRPr="000B3B01">
        <w:rPr>
          <w:rFonts w:ascii="Times New Roman" w:hAnsi="Times New Roman" w:cs="Times New Roman"/>
        </w:rPr>
        <w:tab/>
      </w:r>
      <w:r w:rsidR="00003F15" w:rsidRPr="000B3B01">
        <w:rPr>
          <w:rFonts w:ascii="Times New Roman" w:hAnsi="Times New Roman" w:cs="Times New Roman"/>
        </w:rPr>
        <w:t xml:space="preserve"> </w:t>
      </w:r>
      <w:r w:rsidR="00D1257D" w:rsidRPr="000B3B01">
        <w:rPr>
          <w:rFonts w:ascii="Times New Roman" w:hAnsi="Times New Roman" w:cs="Times New Roman"/>
        </w:rPr>
        <w:tab/>
      </w:r>
      <w:r w:rsidR="000B3B01" w:rsidRPr="000B3B01">
        <w:rPr>
          <w:rFonts w:ascii="Times New Roman" w:hAnsi="Times New Roman" w:cs="Times New Roman"/>
        </w:rPr>
        <w:tab/>
      </w:r>
      <w:r w:rsidR="005E1D6E">
        <w:rPr>
          <w:rFonts w:ascii="Times New Roman" w:hAnsi="Times New Roman" w:cs="Times New Roman"/>
        </w:rPr>
        <w:t>Gıda İşleme</w:t>
      </w:r>
      <w:r w:rsidR="00384EEA" w:rsidRPr="000B3B01">
        <w:rPr>
          <w:rFonts w:ascii="Times New Roman" w:hAnsi="Times New Roman" w:cs="Times New Roman"/>
        </w:rPr>
        <w:t xml:space="preserve"> Böl</w:t>
      </w:r>
      <w:r w:rsidR="00A26E36" w:rsidRPr="000B3B01">
        <w:rPr>
          <w:rFonts w:ascii="Times New Roman" w:hAnsi="Times New Roman" w:cs="Times New Roman"/>
        </w:rPr>
        <w:t xml:space="preserve">üm </w:t>
      </w:r>
      <w:r>
        <w:rPr>
          <w:rFonts w:ascii="Times New Roman" w:hAnsi="Times New Roman" w:cs="Times New Roman"/>
        </w:rPr>
        <w:t xml:space="preserve">Başkanı </w:t>
      </w:r>
    </w:p>
    <w:p w:rsidR="00D62E98" w:rsidRDefault="00D62E98" w:rsidP="00CB1C43">
      <w:pPr>
        <w:spacing w:after="0" w:line="240" w:lineRule="auto"/>
        <w:ind w:firstLine="540"/>
        <w:rPr>
          <w:rFonts w:ascii="Times New Roman" w:hAnsi="Times New Roman" w:cs="Times New Roman"/>
        </w:rPr>
      </w:pPr>
      <w:r>
        <w:rPr>
          <w:rFonts w:ascii="Times New Roman" w:hAnsi="Times New Roman" w:cs="Times New Roman"/>
        </w:rPr>
        <w:t xml:space="preserve">5. </w:t>
      </w:r>
      <w:proofErr w:type="spellStart"/>
      <w:proofErr w:type="gramStart"/>
      <w:r>
        <w:rPr>
          <w:rFonts w:ascii="Times New Roman" w:hAnsi="Times New Roman" w:cs="Times New Roman"/>
        </w:rPr>
        <w:t>Doç.Dr.Selçuk</w:t>
      </w:r>
      <w:proofErr w:type="spellEnd"/>
      <w:proofErr w:type="gramEnd"/>
      <w:r>
        <w:rPr>
          <w:rFonts w:ascii="Times New Roman" w:hAnsi="Times New Roman" w:cs="Times New Roman"/>
        </w:rPr>
        <w:t xml:space="preserve"> BAŞ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Muhasebe ve Vergi Bölüm Başkanı</w:t>
      </w:r>
    </w:p>
    <w:p w:rsidR="005E1D6E" w:rsidRDefault="00D62E98" w:rsidP="00CB1C43">
      <w:pPr>
        <w:spacing w:after="0" w:line="240" w:lineRule="auto"/>
        <w:ind w:firstLine="540"/>
        <w:rPr>
          <w:rFonts w:ascii="Times New Roman" w:hAnsi="Times New Roman" w:cs="Times New Roman"/>
        </w:rPr>
      </w:pPr>
      <w:proofErr w:type="gramStart"/>
      <w:r>
        <w:rPr>
          <w:rFonts w:ascii="Times New Roman" w:hAnsi="Times New Roman" w:cs="Times New Roman"/>
        </w:rPr>
        <w:t xml:space="preserve">6 </w:t>
      </w:r>
      <w:r w:rsidR="005E1D6E">
        <w:rPr>
          <w:rFonts w:ascii="Times New Roman" w:hAnsi="Times New Roman" w:cs="Times New Roman"/>
        </w:rPr>
        <w:t>.</w:t>
      </w:r>
      <w:proofErr w:type="spellStart"/>
      <w:r w:rsidR="005E1D6E">
        <w:rPr>
          <w:rFonts w:ascii="Times New Roman" w:hAnsi="Times New Roman" w:cs="Times New Roman"/>
        </w:rPr>
        <w:t>Dr.Öğr</w:t>
      </w:r>
      <w:proofErr w:type="spellEnd"/>
      <w:proofErr w:type="gramEnd"/>
      <w:r w:rsidR="005E1D6E">
        <w:rPr>
          <w:rFonts w:ascii="Times New Roman" w:hAnsi="Times New Roman" w:cs="Times New Roman"/>
        </w:rPr>
        <w:t>. Üye. Alper EKİNCİ</w:t>
      </w:r>
      <w:r w:rsidR="005E1D6E">
        <w:rPr>
          <w:rFonts w:ascii="Times New Roman" w:hAnsi="Times New Roman" w:cs="Times New Roman"/>
        </w:rPr>
        <w:tab/>
      </w:r>
      <w:r w:rsidR="005E1D6E">
        <w:rPr>
          <w:rFonts w:ascii="Times New Roman" w:hAnsi="Times New Roman" w:cs="Times New Roman"/>
        </w:rPr>
        <w:tab/>
      </w:r>
      <w:r w:rsidR="007359A5">
        <w:rPr>
          <w:rFonts w:ascii="Times New Roman" w:hAnsi="Times New Roman" w:cs="Times New Roman"/>
        </w:rPr>
        <w:t xml:space="preserve">             </w:t>
      </w:r>
      <w:r w:rsidR="005E1D6E">
        <w:rPr>
          <w:rFonts w:ascii="Times New Roman" w:hAnsi="Times New Roman" w:cs="Times New Roman"/>
        </w:rPr>
        <w:t>Dış Ticaret Bölüm Başkanı</w:t>
      </w:r>
    </w:p>
    <w:p w:rsidR="00D62E98" w:rsidRDefault="00D62E98" w:rsidP="00CB1C43">
      <w:pPr>
        <w:spacing w:after="0" w:line="240" w:lineRule="auto"/>
        <w:ind w:firstLine="540"/>
        <w:rPr>
          <w:rFonts w:ascii="Times New Roman" w:hAnsi="Times New Roman" w:cs="Times New Roman"/>
        </w:rPr>
      </w:pPr>
      <w:r>
        <w:rPr>
          <w:rFonts w:ascii="Times New Roman" w:hAnsi="Times New Roman" w:cs="Times New Roman"/>
        </w:rPr>
        <w:t xml:space="preserve">7.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M.Zahid</w:t>
      </w:r>
      <w:proofErr w:type="spellEnd"/>
      <w:r>
        <w:rPr>
          <w:rFonts w:ascii="Times New Roman" w:hAnsi="Times New Roman" w:cs="Times New Roman"/>
        </w:rPr>
        <w:t xml:space="preserve"> ECEVİT</w:t>
      </w:r>
      <w:r>
        <w:rPr>
          <w:rFonts w:ascii="Times New Roman" w:hAnsi="Times New Roman" w:cs="Times New Roman"/>
        </w:rPr>
        <w:tab/>
      </w:r>
      <w:r>
        <w:rPr>
          <w:rFonts w:ascii="Times New Roman" w:hAnsi="Times New Roman" w:cs="Times New Roman"/>
        </w:rPr>
        <w:tab/>
        <w:t>Yönetim ve Organizasyon Bölüm Başkanı</w:t>
      </w:r>
    </w:p>
    <w:p w:rsidR="00D62E98" w:rsidRDefault="00D62E98" w:rsidP="00CB1C43">
      <w:pPr>
        <w:spacing w:after="0" w:line="240" w:lineRule="auto"/>
        <w:ind w:firstLine="540"/>
        <w:rPr>
          <w:rFonts w:ascii="Times New Roman" w:hAnsi="Times New Roman" w:cs="Times New Roman"/>
        </w:rPr>
      </w:pPr>
      <w:r>
        <w:rPr>
          <w:rFonts w:ascii="Times New Roman" w:hAnsi="Times New Roman" w:cs="Times New Roman"/>
        </w:rPr>
        <w:t xml:space="preserve">8.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Oğuzhan KIVRAK</w:t>
      </w:r>
      <w:r>
        <w:rPr>
          <w:rFonts w:ascii="Times New Roman" w:hAnsi="Times New Roman" w:cs="Times New Roman"/>
        </w:rPr>
        <w:tab/>
      </w:r>
      <w:r>
        <w:rPr>
          <w:rFonts w:ascii="Times New Roman" w:hAnsi="Times New Roman" w:cs="Times New Roman"/>
        </w:rPr>
        <w:tab/>
        <w:t xml:space="preserve">Bilgisayar Teknolojileri Bölüm Başkanı </w:t>
      </w:r>
    </w:p>
    <w:p w:rsidR="00D62E98" w:rsidRDefault="00D62E98" w:rsidP="00D62E98">
      <w:pPr>
        <w:spacing w:after="0" w:line="240" w:lineRule="auto"/>
        <w:rPr>
          <w:rFonts w:ascii="Times New Roman" w:hAnsi="Times New Roman" w:cs="Times New Roman"/>
        </w:rPr>
      </w:pPr>
    </w:p>
    <w:p w:rsidR="00E47805" w:rsidRPr="000B3B01" w:rsidRDefault="00E47805" w:rsidP="001D511F">
      <w:pPr>
        <w:spacing w:after="0" w:line="240" w:lineRule="auto"/>
        <w:ind w:firstLine="540"/>
        <w:rPr>
          <w:rFonts w:ascii="Times New Roman" w:hAnsi="Times New Roman" w:cs="Times New Roman"/>
          <w:b/>
          <w:u w:val="single"/>
        </w:rPr>
      </w:pPr>
    </w:p>
    <w:p w:rsidR="00464A26" w:rsidRPr="000B3B01" w:rsidRDefault="00003F15" w:rsidP="001D511F">
      <w:pPr>
        <w:spacing w:after="0" w:line="240" w:lineRule="auto"/>
        <w:ind w:firstLine="540"/>
        <w:rPr>
          <w:rFonts w:ascii="Times New Roman" w:hAnsi="Times New Roman" w:cs="Times New Roman"/>
          <w:b/>
          <w:u w:val="single"/>
        </w:rPr>
      </w:pPr>
      <w:r w:rsidRPr="000B3B01">
        <w:rPr>
          <w:rFonts w:ascii="Times New Roman" w:hAnsi="Times New Roman" w:cs="Times New Roman"/>
          <w:b/>
          <w:u w:val="single"/>
        </w:rPr>
        <w:t>Yüksekokul Yönetim Kurulu</w:t>
      </w:r>
    </w:p>
    <w:p w:rsidR="00DE3D6E" w:rsidRPr="000B3B01" w:rsidRDefault="00DE3D6E" w:rsidP="001D511F">
      <w:pPr>
        <w:spacing w:after="0" w:line="240" w:lineRule="auto"/>
        <w:ind w:firstLine="540"/>
        <w:rPr>
          <w:rFonts w:ascii="Times New Roman" w:hAnsi="Times New Roman" w:cs="Times New Roman"/>
          <w:b/>
          <w:u w:val="single"/>
        </w:rPr>
      </w:pPr>
    </w:p>
    <w:p w:rsidR="00D62E98" w:rsidRDefault="000B3B01" w:rsidP="000B3B01">
      <w:pPr>
        <w:spacing w:after="0" w:line="240" w:lineRule="auto"/>
        <w:ind w:right="-115" w:firstLine="539"/>
        <w:rPr>
          <w:rFonts w:ascii="Times New Roman" w:hAnsi="Times New Roman" w:cs="Times New Roman"/>
        </w:rPr>
      </w:pPr>
      <w:r w:rsidRPr="000B3B01">
        <w:rPr>
          <w:rFonts w:ascii="Times New Roman" w:hAnsi="Times New Roman" w:cs="Times New Roman"/>
        </w:rPr>
        <w:t xml:space="preserve">1. </w:t>
      </w:r>
      <w:r w:rsidR="00875DA8">
        <w:rPr>
          <w:rFonts w:ascii="Times New Roman" w:eastAsia="TimesNewRomanPS-BoldMT" w:hAnsi="Times New Roman" w:cs="Times New Roman"/>
        </w:rPr>
        <w:t>Doç.</w:t>
      </w:r>
      <w:r w:rsidR="00FD6FE7">
        <w:rPr>
          <w:rFonts w:ascii="Times New Roman" w:eastAsia="TimesNewRomanPS-BoldMT" w:hAnsi="Times New Roman" w:cs="Times New Roman"/>
        </w:rPr>
        <w:t xml:space="preserve"> </w:t>
      </w:r>
      <w:r w:rsidR="00875DA8">
        <w:rPr>
          <w:rFonts w:ascii="Times New Roman" w:eastAsia="TimesNewRomanPS-BoldMT" w:hAnsi="Times New Roman" w:cs="Times New Roman"/>
        </w:rPr>
        <w:t>Dr. Selçu</w:t>
      </w:r>
      <w:r w:rsidR="00047B56">
        <w:rPr>
          <w:rFonts w:ascii="Times New Roman" w:eastAsia="TimesNewRomanPS-BoldMT" w:hAnsi="Times New Roman" w:cs="Times New Roman"/>
        </w:rPr>
        <w:t>k</w:t>
      </w:r>
      <w:r w:rsidR="00875DA8">
        <w:rPr>
          <w:rFonts w:ascii="Times New Roman" w:eastAsia="TimesNewRomanPS-BoldMT" w:hAnsi="Times New Roman" w:cs="Times New Roman"/>
        </w:rPr>
        <w:t xml:space="preserve"> BAŞ</w:t>
      </w:r>
      <w:r w:rsidRPr="000B3B01">
        <w:rPr>
          <w:rFonts w:ascii="Times New Roman" w:hAnsi="Times New Roman" w:cs="Times New Roman"/>
        </w:rPr>
        <w:tab/>
      </w:r>
      <w:r w:rsidRPr="000B3B01">
        <w:rPr>
          <w:rFonts w:ascii="Times New Roman" w:hAnsi="Times New Roman" w:cs="Times New Roman"/>
        </w:rPr>
        <w:tab/>
      </w:r>
      <w:r>
        <w:rPr>
          <w:rFonts w:ascii="Times New Roman" w:hAnsi="Times New Roman" w:cs="Times New Roman"/>
        </w:rPr>
        <w:tab/>
      </w:r>
      <w:r w:rsidR="00875DA8">
        <w:rPr>
          <w:rFonts w:ascii="Times New Roman" w:hAnsi="Times New Roman" w:cs="Times New Roman"/>
        </w:rPr>
        <w:t xml:space="preserve">             </w:t>
      </w:r>
      <w:r w:rsidRPr="000B3B01">
        <w:rPr>
          <w:rFonts w:ascii="Times New Roman" w:hAnsi="Times New Roman" w:cs="Times New Roman"/>
        </w:rPr>
        <w:t>Müdür</w:t>
      </w:r>
      <w:r w:rsidRPr="000B3B01">
        <w:rPr>
          <w:rFonts w:ascii="Times New Roman" w:hAnsi="Times New Roman" w:cs="Times New Roman"/>
        </w:rPr>
        <w:tab/>
      </w:r>
    </w:p>
    <w:p w:rsidR="000B3B01" w:rsidRPr="000B3B01" w:rsidRDefault="00D62E98" w:rsidP="000B3B01">
      <w:pPr>
        <w:spacing w:after="0" w:line="240" w:lineRule="auto"/>
        <w:ind w:right="-115" w:firstLine="539"/>
        <w:rPr>
          <w:rFonts w:ascii="Times New Roman" w:hAnsi="Times New Roman" w:cs="Times New Roman"/>
        </w:rPr>
      </w:pPr>
      <w:r>
        <w:rPr>
          <w:rFonts w:ascii="Times New Roman" w:hAnsi="Times New Roman" w:cs="Times New Roman"/>
        </w:rPr>
        <w:t>2. Dr.</w:t>
      </w:r>
      <w:r w:rsidR="00FD6FE7">
        <w:rPr>
          <w:rFonts w:ascii="Times New Roman" w:hAnsi="Times New Roman" w:cs="Times New Roman"/>
        </w:rPr>
        <w:t xml:space="preserve"> </w:t>
      </w:r>
      <w:proofErr w:type="spellStart"/>
      <w:r>
        <w:rPr>
          <w:rFonts w:ascii="Times New Roman" w:hAnsi="Times New Roman" w:cs="Times New Roman"/>
        </w:rPr>
        <w:t>Öğr</w:t>
      </w:r>
      <w:proofErr w:type="spellEnd"/>
      <w:r>
        <w:rPr>
          <w:rFonts w:ascii="Times New Roman" w:hAnsi="Times New Roman" w:cs="Times New Roman"/>
        </w:rPr>
        <w:t>.</w:t>
      </w:r>
      <w:r w:rsidR="00FD6FE7">
        <w:rPr>
          <w:rFonts w:ascii="Times New Roman" w:hAnsi="Times New Roman" w:cs="Times New Roman"/>
        </w:rPr>
        <w:t xml:space="preserve"> </w:t>
      </w:r>
      <w:r>
        <w:rPr>
          <w:rFonts w:ascii="Times New Roman" w:hAnsi="Times New Roman" w:cs="Times New Roman"/>
        </w:rPr>
        <w:t xml:space="preserve">Üyesi </w:t>
      </w:r>
      <w:r w:rsidR="00875DA8">
        <w:rPr>
          <w:rFonts w:ascii="Times New Roman" w:hAnsi="Times New Roman" w:cs="Times New Roman"/>
        </w:rPr>
        <w:t>Emre ALARSLAN</w:t>
      </w:r>
      <w:r>
        <w:rPr>
          <w:rFonts w:ascii="Times New Roman" w:hAnsi="Times New Roman" w:cs="Times New Roman"/>
        </w:rPr>
        <w:tab/>
      </w:r>
      <w:r w:rsidR="00875DA8">
        <w:rPr>
          <w:rFonts w:ascii="Times New Roman" w:hAnsi="Times New Roman" w:cs="Times New Roman"/>
        </w:rPr>
        <w:t xml:space="preserve">             </w:t>
      </w:r>
      <w:r>
        <w:rPr>
          <w:rFonts w:ascii="Times New Roman" w:hAnsi="Times New Roman" w:cs="Times New Roman"/>
        </w:rPr>
        <w:t xml:space="preserve">Müdür Yardımcısı </w:t>
      </w:r>
      <w:r w:rsidR="000B3B01" w:rsidRPr="000B3B01">
        <w:rPr>
          <w:rFonts w:ascii="Times New Roman" w:hAnsi="Times New Roman" w:cs="Times New Roman"/>
        </w:rPr>
        <w:tab/>
      </w:r>
      <w:r w:rsidR="000B3B01" w:rsidRPr="000B3B01">
        <w:rPr>
          <w:rFonts w:ascii="Times New Roman" w:hAnsi="Times New Roman" w:cs="Times New Roman"/>
        </w:rPr>
        <w:tab/>
      </w:r>
    </w:p>
    <w:p w:rsidR="000B3B01" w:rsidRPr="000B3B01" w:rsidRDefault="00D62E98" w:rsidP="000B3B01">
      <w:pPr>
        <w:spacing w:after="0" w:line="240" w:lineRule="auto"/>
        <w:ind w:firstLine="540"/>
        <w:rPr>
          <w:rFonts w:ascii="Times New Roman" w:hAnsi="Times New Roman" w:cs="Times New Roman"/>
        </w:rPr>
      </w:pPr>
      <w:r>
        <w:rPr>
          <w:rFonts w:ascii="Times New Roman" w:hAnsi="Times New Roman" w:cs="Times New Roman"/>
        </w:rPr>
        <w:t>3</w:t>
      </w:r>
      <w:r w:rsidR="000B3B01" w:rsidRPr="000B3B01">
        <w:rPr>
          <w:rFonts w:ascii="Times New Roman" w:hAnsi="Times New Roman" w:cs="Times New Roman"/>
        </w:rPr>
        <w:t>.</w:t>
      </w:r>
      <w:r w:rsidR="00D966A6">
        <w:rPr>
          <w:rFonts w:ascii="Times New Roman" w:hAnsi="Times New Roman" w:cs="Times New Roman"/>
        </w:rPr>
        <w:t xml:space="preserve"> </w:t>
      </w:r>
      <w:proofErr w:type="spellStart"/>
      <w:proofErr w:type="gramStart"/>
      <w:r w:rsidR="00D966A6" w:rsidRPr="000B3B01">
        <w:rPr>
          <w:rFonts w:ascii="Times New Roman" w:eastAsia="TimesNewRomanPS-BoldMT" w:hAnsi="Times New Roman" w:cs="Times New Roman"/>
        </w:rPr>
        <w:t>Öğr.Gör</w:t>
      </w:r>
      <w:proofErr w:type="spellEnd"/>
      <w:proofErr w:type="gramEnd"/>
      <w:r w:rsidR="00D966A6" w:rsidRPr="000B3B01">
        <w:rPr>
          <w:rFonts w:ascii="Times New Roman" w:eastAsia="TimesNewRomanPS-BoldMT" w:hAnsi="Times New Roman" w:cs="Times New Roman"/>
        </w:rPr>
        <w:t xml:space="preserve">. </w:t>
      </w:r>
      <w:r w:rsidR="00E24392">
        <w:rPr>
          <w:rFonts w:ascii="Times New Roman" w:eastAsia="TimesNewRomanPS-BoldMT" w:hAnsi="Times New Roman" w:cs="Times New Roman"/>
        </w:rPr>
        <w:t>Sertaç ERCAN</w:t>
      </w:r>
      <w:r w:rsidR="00D966A6" w:rsidRPr="000B3B01">
        <w:rPr>
          <w:rFonts w:ascii="Times New Roman" w:hAnsi="Times New Roman" w:cs="Times New Roman"/>
        </w:rPr>
        <w:tab/>
        <w:t xml:space="preserve">      </w:t>
      </w:r>
      <w:r w:rsidR="00D966A6" w:rsidRPr="000B3B01">
        <w:rPr>
          <w:rFonts w:ascii="Times New Roman" w:hAnsi="Times New Roman" w:cs="Times New Roman"/>
        </w:rPr>
        <w:tab/>
        <w:t xml:space="preserve"> </w:t>
      </w:r>
      <w:r w:rsidR="00D966A6" w:rsidRPr="000B3B01">
        <w:rPr>
          <w:rFonts w:ascii="Times New Roman" w:hAnsi="Times New Roman" w:cs="Times New Roman"/>
        </w:rPr>
        <w:tab/>
        <w:t xml:space="preserve">Müdür Yardımcısı             </w:t>
      </w:r>
    </w:p>
    <w:p w:rsidR="000B3B01" w:rsidRPr="000B3B01" w:rsidRDefault="00461345" w:rsidP="000B3B01">
      <w:pPr>
        <w:spacing w:after="0" w:line="240" w:lineRule="auto"/>
        <w:ind w:firstLine="540"/>
        <w:rPr>
          <w:rFonts w:ascii="Times New Roman" w:hAnsi="Times New Roman" w:cs="Times New Roman"/>
        </w:rPr>
      </w:pPr>
      <w:r>
        <w:rPr>
          <w:rFonts w:ascii="Times New Roman" w:hAnsi="Times New Roman" w:cs="Times New Roman"/>
        </w:rPr>
        <w:t>4</w:t>
      </w:r>
      <w:r w:rsidR="000B3B01" w:rsidRPr="000B3B01">
        <w:rPr>
          <w:rFonts w:ascii="Times New Roman" w:hAnsi="Times New Roman" w:cs="Times New Roman"/>
        </w:rPr>
        <w:t>.</w:t>
      </w:r>
      <w:r w:rsidR="000B3B01" w:rsidRPr="000B3B01">
        <w:rPr>
          <w:rFonts w:ascii="Times New Roman" w:hAnsi="Times New Roman" w:cs="Times New Roman"/>
        </w:rPr>
        <w:tab/>
      </w:r>
      <w:r w:rsidR="00D966A6">
        <w:rPr>
          <w:rFonts w:ascii="Times New Roman" w:hAnsi="Times New Roman" w:cs="Times New Roman"/>
        </w:rPr>
        <w:t xml:space="preserve"> </w:t>
      </w:r>
      <w:proofErr w:type="spellStart"/>
      <w:r w:rsidR="000251B4">
        <w:rPr>
          <w:rFonts w:ascii="Times New Roman" w:hAnsi="Times New Roman" w:cs="Times New Roman"/>
        </w:rPr>
        <w:t>Por</w:t>
      </w:r>
      <w:proofErr w:type="spellEnd"/>
      <w:r w:rsidR="000251B4">
        <w:rPr>
          <w:rFonts w:ascii="Times New Roman" w:hAnsi="Times New Roman" w:cs="Times New Roman"/>
        </w:rPr>
        <w:t>.</w:t>
      </w:r>
      <w:r w:rsidR="00FD6FE7">
        <w:rPr>
          <w:rFonts w:ascii="Times New Roman" w:hAnsi="Times New Roman" w:cs="Times New Roman"/>
        </w:rPr>
        <w:t xml:space="preserve"> </w:t>
      </w:r>
      <w:r w:rsidR="000251B4">
        <w:rPr>
          <w:rFonts w:ascii="Times New Roman" w:hAnsi="Times New Roman" w:cs="Times New Roman"/>
        </w:rPr>
        <w:t>Dr.</w:t>
      </w:r>
      <w:r w:rsidR="00FD6FE7">
        <w:rPr>
          <w:rFonts w:ascii="Times New Roman" w:hAnsi="Times New Roman" w:cs="Times New Roman"/>
        </w:rPr>
        <w:t xml:space="preserve"> Nurettin KONAR</w:t>
      </w:r>
      <w:r w:rsidR="00D966A6" w:rsidRPr="000B3B01">
        <w:rPr>
          <w:rFonts w:ascii="Times New Roman" w:hAnsi="Times New Roman" w:cs="Times New Roman"/>
        </w:rPr>
        <w:tab/>
      </w:r>
      <w:r w:rsidR="00D966A6">
        <w:rPr>
          <w:rFonts w:ascii="Times New Roman" w:hAnsi="Times New Roman" w:cs="Times New Roman"/>
        </w:rPr>
        <w:tab/>
      </w:r>
      <w:r w:rsidR="000B3B01" w:rsidRPr="000B3B01">
        <w:rPr>
          <w:rFonts w:ascii="Times New Roman" w:hAnsi="Times New Roman" w:cs="Times New Roman"/>
        </w:rPr>
        <w:tab/>
      </w:r>
      <w:r w:rsidR="000B3B01" w:rsidRPr="000B3B01">
        <w:rPr>
          <w:rFonts w:ascii="Times New Roman" w:hAnsi="Times New Roman" w:cs="Times New Roman"/>
        </w:rPr>
        <w:tab/>
      </w:r>
    </w:p>
    <w:p w:rsidR="00461345" w:rsidRPr="000B3B01" w:rsidRDefault="00461345" w:rsidP="00461345">
      <w:pPr>
        <w:spacing w:after="0" w:line="240" w:lineRule="auto"/>
        <w:ind w:firstLine="540"/>
        <w:rPr>
          <w:rFonts w:ascii="Times New Roman" w:hAnsi="Times New Roman" w:cs="Times New Roman"/>
        </w:rPr>
      </w:pPr>
      <w:r>
        <w:rPr>
          <w:rFonts w:ascii="Times New Roman" w:hAnsi="Times New Roman" w:cs="Times New Roman"/>
        </w:rPr>
        <w:t>5</w:t>
      </w:r>
      <w:r w:rsidRPr="000B3B01">
        <w:rPr>
          <w:rFonts w:ascii="Times New Roman" w:hAnsi="Times New Roman" w:cs="Times New Roman"/>
        </w:rPr>
        <w:t>.</w:t>
      </w:r>
      <w:r>
        <w:rPr>
          <w:rFonts w:ascii="Times New Roman" w:hAnsi="Times New Roman" w:cs="Times New Roman"/>
        </w:rPr>
        <w:t xml:space="preserve"> </w:t>
      </w:r>
      <w:r w:rsidR="000251B4">
        <w:rPr>
          <w:rFonts w:ascii="Times New Roman" w:hAnsi="Times New Roman" w:cs="Times New Roman"/>
        </w:rPr>
        <w:t>Doç.</w:t>
      </w:r>
      <w:r w:rsidR="00FD6FE7">
        <w:rPr>
          <w:rFonts w:ascii="Times New Roman" w:hAnsi="Times New Roman" w:cs="Times New Roman"/>
        </w:rPr>
        <w:t xml:space="preserve"> </w:t>
      </w:r>
      <w:r w:rsidR="000251B4">
        <w:rPr>
          <w:rFonts w:ascii="Times New Roman" w:hAnsi="Times New Roman" w:cs="Times New Roman"/>
        </w:rPr>
        <w:t>Dr.</w:t>
      </w:r>
      <w:r w:rsidR="00FD6FE7">
        <w:rPr>
          <w:rFonts w:ascii="Times New Roman" w:hAnsi="Times New Roman" w:cs="Times New Roman"/>
        </w:rPr>
        <w:t xml:space="preserve"> </w:t>
      </w:r>
      <w:r w:rsidR="008D0AB6">
        <w:rPr>
          <w:rFonts w:ascii="Times New Roman" w:hAnsi="Times New Roman" w:cs="Times New Roman"/>
        </w:rPr>
        <w:t>Alper EKİNCİ</w:t>
      </w:r>
    </w:p>
    <w:p w:rsidR="005D6C67" w:rsidRPr="000B3B01" w:rsidRDefault="000251B4" w:rsidP="00461345">
      <w:pPr>
        <w:autoSpaceDE w:val="0"/>
        <w:autoSpaceDN w:val="0"/>
        <w:adjustRightInd w:val="0"/>
        <w:spacing w:after="0" w:line="240" w:lineRule="auto"/>
        <w:ind w:firstLine="540"/>
        <w:rPr>
          <w:rFonts w:ascii="Times New Roman" w:hAnsi="Times New Roman" w:cs="Times New Roman"/>
          <w:b/>
          <w:bCs/>
          <w:u w:val="single"/>
        </w:rPr>
      </w:pPr>
      <w:r>
        <w:rPr>
          <w:rFonts w:ascii="Times New Roman" w:hAnsi="Times New Roman" w:cs="Times New Roman"/>
        </w:rPr>
        <w:t>6</w:t>
      </w:r>
      <w:r w:rsidRPr="000B3B01">
        <w:rPr>
          <w:rFonts w:ascii="Times New Roman" w:hAnsi="Times New Roman" w:cs="Times New Roman"/>
        </w:rPr>
        <w:t>.Dr</w:t>
      </w:r>
      <w:r>
        <w:rPr>
          <w:rFonts w:ascii="Times New Roman" w:hAnsi="Times New Roman" w:cs="Times New Roman"/>
        </w:rPr>
        <w:t>.</w:t>
      </w:r>
      <w:r w:rsidR="00FD6FE7">
        <w:rPr>
          <w:rFonts w:ascii="Times New Roman" w:hAnsi="Times New Roman" w:cs="Times New Roman"/>
        </w:rPr>
        <w:t xml:space="preserve"> </w:t>
      </w:r>
      <w:proofErr w:type="spellStart"/>
      <w:r>
        <w:rPr>
          <w:rFonts w:ascii="Times New Roman" w:hAnsi="Times New Roman" w:cs="Times New Roman"/>
        </w:rPr>
        <w:t>Öğr</w:t>
      </w:r>
      <w:proofErr w:type="spellEnd"/>
      <w:r>
        <w:rPr>
          <w:rFonts w:ascii="Times New Roman" w:hAnsi="Times New Roman" w:cs="Times New Roman"/>
        </w:rPr>
        <w:t>.</w:t>
      </w:r>
      <w:r w:rsidR="00FD6FE7">
        <w:rPr>
          <w:rFonts w:ascii="Times New Roman" w:hAnsi="Times New Roman" w:cs="Times New Roman"/>
        </w:rPr>
        <w:t xml:space="preserve"> </w:t>
      </w:r>
      <w:proofErr w:type="spellStart"/>
      <w:proofErr w:type="gramStart"/>
      <w:r>
        <w:rPr>
          <w:rFonts w:ascii="Times New Roman" w:hAnsi="Times New Roman" w:cs="Times New Roman"/>
        </w:rPr>
        <w:t>Üye</w:t>
      </w:r>
      <w:r w:rsidRPr="000B3B01">
        <w:rPr>
          <w:rFonts w:ascii="Times New Roman" w:hAnsi="Times New Roman" w:cs="Times New Roman"/>
        </w:rPr>
        <w:t>.Adnan</w:t>
      </w:r>
      <w:proofErr w:type="spellEnd"/>
      <w:proofErr w:type="gramEnd"/>
      <w:r w:rsidRPr="000B3B01">
        <w:rPr>
          <w:rFonts w:ascii="Times New Roman" w:hAnsi="Times New Roman" w:cs="Times New Roman"/>
        </w:rPr>
        <w:t xml:space="preserve"> ÇALIŞKAN</w:t>
      </w:r>
      <w:r w:rsidR="00D966A6" w:rsidRPr="000B3B01">
        <w:rPr>
          <w:rFonts w:ascii="Times New Roman" w:hAnsi="Times New Roman" w:cs="Times New Roman"/>
        </w:rPr>
        <w:tab/>
        <w:t xml:space="preserve"> </w:t>
      </w:r>
      <w:r w:rsidR="00D966A6" w:rsidRPr="000B3B01">
        <w:rPr>
          <w:rFonts w:ascii="Times New Roman" w:hAnsi="Times New Roman" w:cs="Times New Roman"/>
        </w:rPr>
        <w:tab/>
      </w:r>
      <w:r w:rsidR="00D966A6" w:rsidRPr="000B3B01">
        <w:rPr>
          <w:rFonts w:ascii="Times New Roman" w:hAnsi="Times New Roman" w:cs="Times New Roman"/>
        </w:rPr>
        <w:tab/>
      </w:r>
      <w:r w:rsidR="000B3B01" w:rsidRPr="000B3B01">
        <w:rPr>
          <w:rFonts w:ascii="Times New Roman" w:hAnsi="Times New Roman" w:cs="Times New Roman"/>
        </w:rPr>
        <w:tab/>
      </w:r>
    </w:p>
    <w:p w:rsidR="00647C91" w:rsidRPr="008D0AB6" w:rsidRDefault="008D0AB6" w:rsidP="00464A26">
      <w:pPr>
        <w:autoSpaceDE w:val="0"/>
        <w:autoSpaceDN w:val="0"/>
        <w:adjustRightInd w:val="0"/>
        <w:spacing w:after="0" w:line="240" w:lineRule="auto"/>
        <w:ind w:firstLine="360"/>
        <w:rPr>
          <w:rFonts w:ascii="Times New Roman" w:hAnsi="Times New Roman" w:cs="Times New Roman"/>
          <w:bCs/>
        </w:rPr>
      </w:pPr>
      <w:r w:rsidRPr="008D0AB6">
        <w:rPr>
          <w:rFonts w:ascii="Times New Roman" w:hAnsi="Times New Roman" w:cs="Times New Roman"/>
          <w:b/>
          <w:bCs/>
          <w:sz w:val="24"/>
          <w:szCs w:val="24"/>
        </w:rPr>
        <w:t xml:space="preserve">   </w:t>
      </w:r>
      <w:r w:rsidRPr="008D0AB6">
        <w:rPr>
          <w:rFonts w:ascii="Times New Roman" w:hAnsi="Times New Roman" w:cs="Times New Roman"/>
          <w:bCs/>
        </w:rPr>
        <w:t>7.</w:t>
      </w:r>
      <w:r w:rsidRPr="008D0AB6">
        <w:rPr>
          <w:rFonts w:ascii="Times New Roman" w:hAnsi="Times New Roman" w:cs="Times New Roman"/>
        </w:rPr>
        <w:t xml:space="preserve"> </w:t>
      </w: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Selen SALLAN</w:t>
      </w: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D62E98">
      <w:pPr>
        <w:autoSpaceDE w:val="0"/>
        <w:autoSpaceDN w:val="0"/>
        <w:adjustRightInd w:val="0"/>
        <w:spacing w:after="0" w:line="240" w:lineRule="auto"/>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156811" w:rsidRDefault="00047993" w:rsidP="00047993">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MÜDÜR</w:t>
      </w:r>
    </w:p>
    <w:p w:rsidR="00DE3D6E" w:rsidRPr="00647C91" w:rsidRDefault="00DE3D6E"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Yüksekokuldaki akademik ve idari işlevlerin en iyi şekilde yerine getirilmesi hususunda nihai yetki ve sorumluluğa sahiptir.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xml:space="preserve">* Yüksekokul tüzel kişiliğini temsil eder. Yüksekokul </w:t>
      </w:r>
      <w:proofErr w:type="gramStart"/>
      <w:r w:rsidRPr="00D62E98">
        <w:rPr>
          <w:color w:val="333333"/>
        </w:rPr>
        <w:t>vizyon</w:t>
      </w:r>
      <w:proofErr w:type="gramEnd"/>
      <w:r w:rsidRPr="00D62E98">
        <w:rPr>
          <w:color w:val="333333"/>
        </w:rPr>
        <w:t xml:space="preserve"> ve stratejisini belirleyerek gerçekleştirilmesini takip eder.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MYO kurullarına başkanlık etmek, MYO kurullarının kararlarını uygulamak ve MYO birimleri arasında düzenli çalışmayı sağlamak,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Her öğretim yılı sonunda ve istendiğinde MYO genel durumu ve işleyişi hakkında rektöre rapor vermek,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xml:space="preserve">* MYO ödenek ve kadro ihtiyaçlarını gerekçesi ile birlikte rektörlüğe bildirmek, MYO bütçesi ile ilgili </w:t>
      </w:r>
      <w:proofErr w:type="gramStart"/>
      <w:r w:rsidRPr="00D62E98">
        <w:rPr>
          <w:color w:val="333333"/>
        </w:rPr>
        <w:t>öneriyi  MYO</w:t>
      </w:r>
      <w:proofErr w:type="gramEnd"/>
      <w:r w:rsidRPr="00D62E98">
        <w:rPr>
          <w:color w:val="333333"/>
        </w:rPr>
        <w:t xml:space="preserve"> yönetim kurulunun da görüşünü aldıktan sonra rektörlüğe sunmak,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MYO birimleri ve her düzeydeki personeli üzerinde genel gözetim ve denetim görevini yapmak,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MYO ve bağlı birimlerinin öğretim kapasitesinin rasyonel bir şekilde kullanılmasında ve geliştirilmesinde gerekli güvenlik önlemlerini almak.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Öğrencilere gerekli sosyal hizmetlerin sağlanması için gerekli çalışmaların yapılmasını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Eğitim-öğretim, bilimsel araştırma ve yayın faaliyetlerinin düzenli bir şekilde yürütülmesi.</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Bütün faaliyetlerin gözetim ve denetiminin yapılmasında, takip ve kontrol edilmesinde ve sonuçlarının alınmasında rektöre karşı birinci derecede sorumludur.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değerlendirme ve kalite geliştirme çalışmalarının düzenli bir biçimde yürütülmesini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eğitim-öğretim sistemiyle ilgili sorunları tespit eder, çözüme kavuşturur, gerektiğinde üst makamlara iletir.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Eğitim-öğretimde yükselen değerleri takip eder ve Meslek Yüksekokul bazında uygulanmasını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araştırma projelerinin düzenli olarak hazırlanmasını ve sürdürülmesini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Yüksekokuldaki programların akredite edilmesi için gerekli çalışmaların yapılmasını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stratejik planını hazırlanmasını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fiziki donanımı ile insan kaynaklarının etkili ve verimli olarak kullanılmasını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 yerleşkesinde gerekli güvenlik tedbirlerinin alınmasını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Yüksekokulunu üst düzeyde temsil eder.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047993" w:rsidRP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Her öğretim yılı sonunda Meslek Yüksekokulunun genel durumunun işleyişi hakkında Rektöre rapor verir.</w:t>
      </w: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Görev ve sorumluluk alanındaki faaliyetlerin mevcut iç kontrol sisteminin tanım ve talimatlarına uygun olarak yürütülmesini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Pr="00047993" w:rsidRDefault="00D62E98" w:rsidP="00047993">
      <w:pPr>
        <w:autoSpaceDE w:val="0"/>
        <w:autoSpaceDN w:val="0"/>
        <w:adjustRightInd w:val="0"/>
        <w:spacing w:after="0" w:line="240" w:lineRule="auto"/>
        <w:jc w:val="both"/>
        <w:rPr>
          <w:rFonts w:ascii="Times New Roman" w:hAnsi="Times New Roman" w:cs="Times New Roman"/>
          <w:color w:val="333333"/>
          <w:sz w:val="24"/>
          <w:szCs w:val="24"/>
        </w:rPr>
      </w:pPr>
      <w:r w:rsidRPr="00D62E98">
        <w:rPr>
          <w:rFonts w:ascii="Times New Roman" w:hAnsi="Times New Roman" w:cs="Times New Roman"/>
          <w:color w:val="333333"/>
          <w:sz w:val="24"/>
          <w:szCs w:val="24"/>
        </w:rPr>
        <w:t>*  Bağlı personelin işlerini daha verimli, etken ve daha kaliteli yapmalarını sağlayacak beceri ve deneyimi kazanmaları için sürekli gelişme ve iyileştirme fırsatlarını yakalayabilmelerine olanak tanır.</w:t>
      </w:r>
    </w:p>
    <w:p w:rsidR="00D62E98" w:rsidRDefault="00D62E98"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D62E98" w:rsidRDefault="00D62E98"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AE5005" w:rsidRDefault="00047993" w:rsidP="00047993">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MÜDÜR YARDIMCISI </w:t>
      </w:r>
    </w:p>
    <w:p w:rsidR="00DE3D6E" w:rsidRPr="00647C91" w:rsidRDefault="00DE3D6E"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 değerlendirme ve kalite geliştirme çalışmalarını yürütür.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Değerlendirme ve kalite geliştirme çalışmaları için standartların belirlenmesini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047993">
      <w:pPr>
        <w:pStyle w:val="NormalWeb"/>
        <w:shd w:val="clear" w:color="auto" w:fill="FFFFFF"/>
        <w:spacing w:before="0" w:beforeAutospacing="0" w:after="0" w:afterAutospacing="0" w:line="0" w:lineRule="atLeast"/>
        <w:ind w:firstLine="57"/>
        <w:jc w:val="both"/>
        <w:rPr>
          <w:color w:val="333333"/>
        </w:rPr>
      </w:pPr>
      <w:r w:rsidRPr="00D62E98">
        <w:rPr>
          <w:color w:val="333333"/>
        </w:rPr>
        <w:t>* Değerlendirme ve kalite geliştirme çalışmaları için kurulların oluşturulmasını ve çalışmalarını sağlar.</w:t>
      </w:r>
    </w:p>
    <w:p w:rsidR="00047993" w:rsidRPr="00D62E98" w:rsidRDefault="00047993" w:rsidP="00047993">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Değerlendirme ve kalite geliştirme çalışmalarının yıllık raporlarını hazırlar ve Müdürlüğe sunar.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Yüksekokulda yürütülen programların çıktı yeterliliklerinin belirlenmesini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 öz değerlendirme raporunu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 stratejik planını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Belirlenen standartların kalitesinin geliştirilmesini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Yüksekokuldaki programların akredite edilmesi için gerekli çalışmaları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r w:rsidRPr="00D62E98">
        <w:rPr>
          <w:color w:val="333333"/>
        </w:rPr>
        <w:t>Meslek Yüksekokulumuzdaki programların akredite edilmesi için gelen Akreditasyon ziyaret ekibinin</w:t>
      </w:r>
      <w:r>
        <w:rPr>
          <w:color w:val="333333"/>
        </w:rPr>
        <w:t xml:space="preserve">  </w:t>
      </w: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proofErr w:type="gramStart"/>
      <w:r w:rsidRPr="00D62E98">
        <w:rPr>
          <w:color w:val="333333"/>
        </w:rPr>
        <w:t>programını</w:t>
      </w:r>
      <w:proofErr w:type="gramEnd"/>
      <w:r w:rsidRPr="00D62E98">
        <w:rPr>
          <w:color w:val="333333"/>
        </w:rPr>
        <w:t xml:space="preserve"> hazırlar ve yürütür.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Öğretim elemanlarına “Öğretim Süreci Değerlendirme Anketlerinin” uygulanmasını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xml:space="preserve">* Öğrencilerin Meslek Yüksekokulunun değerlendirme anketlerini hazırlar ve anketlerin uygulanmasını </w:t>
      </w:r>
      <w:r>
        <w:rPr>
          <w:color w:val="333333"/>
        </w:rPr>
        <w:t xml:space="preserve"> </w:t>
      </w: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proofErr w:type="gramStart"/>
      <w:r w:rsidRPr="00D62E98">
        <w:rPr>
          <w:color w:val="333333"/>
        </w:rPr>
        <w:t>sağlar</w:t>
      </w:r>
      <w:proofErr w:type="gramEnd"/>
      <w:r w:rsidRPr="00D62E98">
        <w:rPr>
          <w:color w:val="333333"/>
        </w:rPr>
        <w:t>.</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Eğitim-öğretim ve araştırmalarla ilgili politikalar ve stratejiler geliştirir.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Öğrenci konseyi ve temsilciliği için gerekli olan seçimleri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Dilek ve öneri kutularının düzenli olarak açılmasını ve değerlendirmesini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Her eğitim-öğretim yılı sonunda yapılacak olan Akademik Genel Kurul sunularını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Yüksekokulunda öğretim elemanları tarafından yürütülen projeleri takip eder.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xml:space="preserve">* Meslek Yüksekokulun kütüphanesinin zenginleştirilmesini ve düzenli bir biçimde hizmet sunmasını </w:t>
      </w:r>
      <w:r>
        <w:rPr>
          <w:color w:val="333333"/>
        </w:rPr>
        <w:t xml:space="preserve">  </w:t>
      </w: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proofErr w:type="gramStart"/>
      <w:r w:rsidRPr="00D62E98">
        <w:rPr>
          <w:color w:val="333333"/>
        </w:rPr>
        <w:t>sağlar</w:t>
      </w:r>
      <w:proofErr w:type="gramEnd"/>
      <w:r w:rsidRPr="00D62E98">
        <w:rPr>
          <w:color w:val="333333"/>
        </w:rPr>
        <w:t>.</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Öğretim elemanlarının derslerini düzenli olarak yapmalarını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Ders ücret formlarının düzenlenmesini sağlar ve kontrol eder.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Müdürün görev alanı ile ilgili vereceği diğer işleri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*Yüksekokul Programlarının Ders ve Sınav Programlarını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P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xml:space="preserve">* Müdürünün olmadığı zamanlarda yerine </w:t>
      </w:r>
      <w:proofErr w:type="gramStart"/>
      <w:r w:rsidRPr="00D62E98">
        <w:rPr>
          <w:color w:val="333333"/>
        </w:rPr>
        <w:t>vekalet</w:t>
      </w:r>
      <w:proofErr w:type="gramEnd"/>
      <w:r w:rsidRPr="00D62E98">
        <w:rPr>
          <w:color w:val="333333"/>
        </w:rPr>
        <w:t xml:space="preserve"> eder</w:t>
      </w:r>
    </w:p>
    <w:p w:rsidR="001D511F" w:rsidRDefault="001D511F"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Pr="00D62E98"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FD4F16" w:rsidRDefault="00047993" w:rsidP="001D511F">
      <w:pPr>
        <w:spacing w:after="0" w:line="240" w:lineRule="auto"/>
        <w:ind w:firstLine="360"/>
        <w:jc w:val="both"/>
        <w:rPr>
          <w:rFonts w:ascii="Times New Roman" w:eastAsia="TimesNewRomanPS-BoldMT" w:hAnsi="Times New Roman" w:cs="Times New Roman"/>
          <w:b/>
          <w:bCs/>
          <w:sz w:val="24"/>
          <w:szCs w:val="24"/>
          <w:u w:val="single"/>
        </w:rPr>
      </w:pPr>
      <w:r>
        <w:rPr>
          <w:rFonts w:ascii="Times New Roman" w:eastAsia="TimesNewRomanPS-BoldMT" w:hAnsi="Times New Roman" w:cs="Times New Roman"/>
          <w:b/>
          <w:bCs/>
          <w:sz w:val="24"/>
          <w:szCs w:val="24"/>
          <w:u w:val="single"/>
        </w:rPr>
        <w:t xml:space="preserve">YÜKSEKOKUL SEKRETERİ </w:t>
      </w:r>
    </w:p>
    <w:p w:rsidR="00DE3D6E" w:rsidRPr="00647C91" w:rsidRDefault="00DE3D6E" w:rsidP="001D511F">
      <w:pPr>
        <w:spacing w:after="0" w:line="240" w:lineRule="auto"/>
        <w:ind w:firstLine="360"/>
        <w:jc w:val="both"/>
        <w:rPr>
          <w:rFonts w:ascii="Times New Roman" w:eastAsia="Times New Roman" w:hAnsi="Times New Roman" w:cs="Times New Roman"/>
          <w:b/>
          <w:sz w:val="24"/>
          <w:szCs w:val="24"/>
          <w:u w:val="single"/>
        </w:rPr>
      </w:pPr>
    </w:p>
    <w:p w:rsidR="00AD79B6" w:rsidRDefault="00AD79B6" w:rsidP="00481B87">
      <w:pPr>
        <w:pStyle w:val="ListeParagraf"/>
        <w:numPr>
          <w:ilvl w:val="0"/>
          <w:numId w:val="6"/>
        </w:numPr>
        <w:tabs>
          <w:tab w:val="left" w:pos="0"/>
          <w:tab w:val="left" w:pos="426"/>
        </w:tabs>
        <w:spacing w:after="0"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yürütülen işlere ilişkin yazışmaların yapılmasını sağlamak, </w:t>
      </w:r>
    </w:p>
    <w:p w:rsidR="00047993" w:rsidRPr="00AD79B6" w:rsidRDefault="00047993" w:rsidP="00047993">
      <w:pPr>
        <w:pStyle w:val="ListeParagraf"/>
        <w:tabs>
          <w:tab w:val="left" w:pos="0"/>
          <w:tab w:val="left" w:pos="426"/>
        </w:tabs>
        <w:spacing w:after="0"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Akademik ve idari hizmetlere ilişkin olarak BA</w:t>
      </w:r>
      <w:r w:rsidR="00A76505">
        <w:rPr>
          <w:rFonts w:ascii="Times New Roman" w:hAnsi="Times New Roman" w:cs="Times New Roman"/>
          <w:color w:val="000000"/>
          <w:sz w:val="24"/>
          <w:szCs w:val="24"/>
        </w:rPr>
        <w:t>N</w:t>
      </w:r>
      <w:r w:rsidRPr="00AD79B6">
        <w:rPr>
          <w:rFonts w:ascii="Times New Roman" w:hAnsi="Times New Roman" w:cs="Times New Roman"/>
          <w:color w:val="000000"/>
          <w:sz w:val="24"/>
          <w:szCs w:val="24"/>
        </w:rPr>
        <w:t>Ü birimleriyle yapılan yazışmaların hazırlanmasını ve Müdü</w:t>
      </w:r>
      <w:r w:rsidR="00047993">
        <w:rPr>
          <w:rFonts w:ascii="Times New Roman" w:hAnsi="Times New Roman" w:cs="Times New Roman"/>
          <w:color w:val="000000"/>
          <w:sz w:val="24"/>
          <w:szCs w:val="24"/>
        </w:rPr>
        <w:t>r’e onaya sunulmasına sağlamak,</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AD79B6">
        <w:rPr>
          <w:rFonts w:ascii="Times New Roman" w:hAnsi="Times New Roman" w:cs="Times New Roman"/>
          <w:sz w:val="24"/>
          <w:szCs w:val="24"/>
        </w:rPr>
        <w:t xml:space="preserve">Gelen yazıların tasnif edilerek Müdüre iletilmesi sağlamak,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 xml:space="preserve">Yüksekokula </w:t>
      </w:r>
      <w:r w:rsidRPr="00AD79B6">
        <w:rPr>
          <w:rFonts w:ascii="Times New Roman" w:hAnsi="Times New Roman" w:cs="Times New Roman"/>
          <w:color w:val="000000"/>
          <w:sz w:val="24"/>
          <w:szCs w:val="24"/>
        </w:rPr>
        <w:t xml:space="preserve">kurum içi ve kurum dışından gelen evrakın ve dokümanın havalesini yaparak kaydedilmesini sağlamak,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ile ilgili gizli evrak ve dokümanın dosyalanmasını sağlamak,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bulunan geçmiş döneme ait her türlü evrakın arşivlenmesini sağlamak, </w:t>
      </w:r>
    </w:p>
    <w:p w:rsidR="00AD79B6" w:rsidRPr="00047993"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 demirbaş malzeme ve kırtasiye ihtiyaç ve kullanım listelerini yapmak ve takibini sağlamak, ihtiyaç duyulan malzemelerin temini için işlemleri izlemek.</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içindeki günlük faaliyetlerle ilgili olarak, çalışanlarla yapılacak toplantıları düzenlemek ve yürütmek,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 xml:space="preserve">Astların özlük haklarına ilişkin talepleri ile ilgilenmek,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içindeki alt birimler arasındaki talepleri değerlendirmek ve yanıtlamak,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ve idari hizmetler ile ilgili olarak çalışanlardan ve birimlerden gelen görüşleri, önerileri ve </w:t>
      </w:r>
      <w:proofErr w:type="gramStart"/>
      <w:r w:rsidRPr="00AD79B6">
        <w:rPr>
          <w:rFonts w:ascii="Times New Roman" w:hAnsi="Times New Roman" w:cs="Times New Roman"/>
          <w:color w:val="000000"/>
          <w:sz w:val="24"/>
          <w:szCs w:val="24"/>
        </w:rPr>
        <w:t>şikayetleri</w:t>
      </w:r>
      <w:proofErr w:type="gramEnd"/>
      <w:r w:rsidRPr="00AD79B6">
        <w:rPr>
          <w:rFonts w:ascii="Times New Roman" w:hAnsi="Times New Roman" w:cs="Times New Roman"/>
          <w:color w:val="000000"/>
          <w:sz w:val="24"/>
          <w:szCs w:val="24"/>
        </w:rPr>
        <w:t xml:space="preserve"> değerlendirmek, yanıtlamak ve uygun bulunanların yerine getirilmesini sağlamak,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Öğrencilerden gelen talepleri değerlendirmek ilgili üst birimlere bildirmek,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yürütülen işlerle ilgili günlük faaliyetleri planlamak,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idari personelinin birbirleri ile olan ilişkilerini ve verilen görevleri yerine getirip, getirmediklerini denetlemek,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idare birimleri ile ilgili tüm araç-gereç ve malzemenin yıllık sayımının yapılması ve buna ilişkin raporların düzenlenmesini sağlamak,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ile ilgili bütçe çalışma programı tasarısını hazırlamak,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Sekreterliğine bağlı birimlerde çalışan idari personel görev dağılımlarını yapmak,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BA</w:t>
      </w:r>
      <w:r w:rsidR="00A76505">
        <w:rPr>
          <w:rFonts w:ascii="Times New Roman" w:hAnsi="Times New Roman" w:cs="Times New Roman"/>
          <w:color w:val="000000"/>
          <w:sz w:val="24"/>
          <w:szCs w:val="24"/>
        </w:rPr>
        <w:t>N</w:t>
      </w:r>
      <w:r w:rsidRPr="00AD79B6">
        <w:rPr>
          <w:rFonts w:ascii="Times New Roman" w:hAnsi="Times New Roman" w:cs="Times New Roman"/>
          <w:color w:val="000000"/>
          <w:sz w:val="24"/>
          <w:szCs w:val="24"/>
        </w:rPr>
        <w:t xml:space="preserve">Ü Rektörlüğü tarafından organize edilen toplantılara katılmak,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Kurulu ve </w:t>
      </w: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Yönetim Kurulu toplantılarına </w:t>
      </w:r>
      <w:proofErr w:type="gramStart"/>
      <w:r w:rsidRPr="00AD79B6">
        <w:rPr>
          <w:rFonts w:ascii="Times New Roman" w:hAnsi="Times New Roman" w:cs="Times New Roman"/>
          <w:color w:val="000000"/>
          <w:sz w:val="24"/>
          <w:szCs w:val="24"/>
        </w:rPr>
        <w:t>raportör</w:t>
      </w:r>
      <w:proofErr w:type="gramEnd"/>
      <w:r w:rsidRPr="00AD79B6">
        <w:rPr>
          <w:rFonts w:ascii="Times New Roman" w:hAnsi="Times New Roman" w:cs="Times New Roman"/>
          <w:color w:val="000000"/>
          <w:sz w:val="24"/>
          <w:szCs w:val="24"/>
        </w:rPr>
        <w:t xml:space="preserve"> olarak katılmak,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 kayıtları, öğrenci dosyalarının hazırlanması ve muhafazası, öğrencilerin bilgisayar kayıtlarının kontrol ve takibini yapmak,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 hareketliliği bilgilerinin zamanında ilgili birimlere iletilmesini sağlamak,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Bölüm Başkanlıklarından gelen Akademik Takvim ve Ders Planları taslakları ile Yatay Geçiş Kontenjanları bilgilerini ilgili kurullara iletmek,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Pr="00047993"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 xml:space="preserve">Program dışı konferans salonu, toplantı salonu, </w:t>
      </w:r>
      <w:proofErr w:type="spellStart"/>
      <w:r w:rsidRPr="00AD79B6">
        <w:rPr>
          <w:rFonts w:ascii="Times New Roman" w:hAnsi="Times New Roman" w:cs="Times New Roman"/>
          <w:sz w:val="24"/>
          <w:szCs w:val="24"/>
        </w:rPr>
        <w:t>laboratuarlar</w:t>
      </w:r>
      <w:proofErr w:type="spellEnd"/>
      <w:r w:rsidRPr="00AD79B6">
        <w:rPr>
          <w:rFonts w:ascii="Times New Roman" w:hAnsi="Times New Roman" w:cs="Times New Roman"/>
          <w:sz w:val="24"/>
          <w:szCs w:val="24"/>
        </w:rPr>
        <w:t xml:space="preserve"> ve dersliklerin ayarlanmasını sağlamak.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Pr="00047E98"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047E98">
        <w:rPr>
          <w:rFonts w:ascii="Times New Roman" w:hAnsi="Times New Roman" w:cs="Times New Roman"/>
          <w:color w:val="000000"/>
          <w:sz w:val="24"/>
          <w:szCs w:val="24"/>
        </w:rPr>
        <w:t xml:space="preserve">Dönem Sonu Sınavları ile ilgili koordinasyon yapmak,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047E98">
        <w:rPr>
          <w:rFonts w:ascii="Times New Roman" w:hAnsi="Times New Roman" w:cs="Times New Roman"/>
          <w:sz w:val="24"/>
          <w:szCs w:val="24"/>
        </w:rPr>
        <w:lastRenderedPageBreak/>
        <w:t>Yarıyıl içi ve yarıyıl sonu değerlendirme formlarının düzenli bir şekilde uygulanabilmesi için gerekli düzenlemeleri yapmak,</w:t>
      </w:r>
    </w:p>
    <w:p w:rsidR="00047993" w:rsidRPr="00047E98"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p>
    <w:p w:rsidR="00AD79B6" w:rsidRDefault="00AD79B6" w:rsidP="00481B87">
      <w:pPr>
        <w:pStyle w:val="ListeParagraf"/>
        <w:numPr>
          <w:ilvl w:val="0"/>
          <w:numId w:val="6"/>
        </w:numPr>
        <w:spacing w:after="0" w:line="240" w:lineRule="auto"/>
        <w:jc w:val="both"/>
        <w:rPr>
          <w:rFonts w:ascii="Times New Roman" w:hAnsi="Times New Roman" w:cs="Times New Roman"/>
          <w:sz w:val="24"/>
          <w:szCs w:val="24"/>
        </w:rPr>
      </w:pPr>
      <w:r w:rsidRPr="00047E98">
        <w:rPr>
          <w:rFonts w:ascii="Times New Roman" w:hAnsi="Times New Roman" w:cs="Times New Roman"/>
          <w:sz w:val="24"/>
          <w:szCs w:val="24"/>
        </w:rPr>
        <w:t>Kalite yönetim sistemi dokümanlarında belirtilen diğer görevleri yerine getirmek,</w:t>
      </w:r>
    </w:p>
    <w:p w:rsidR="00047993" w:rsidRPr="00047E98" w:rsidRDefault="00047993" w:rsidP="00481B87">
      <w:pPr>
        <w:pStyle w:val="ListeParagraf"/>
        <w:numPr>
          <w:ilvl w:val="0"/>
          <w:numId w:val="6"/>
        </w:numPr>
        <w:spacing w:after="0" w:line="240" w:lineRule="auto"/>
        <w:jc w:val="both"/>
        <w:rPr>
          <w:rFonts w:ascii="Times New Roman" w:hAnsi="Times New Roman" w:cs="Times New Roman"/>
          <w:sz w:val="24"/>
          <w:szCs w:val="24"/>
        </w:rPr>
      </w:pPr>
    </w:p>
    <w:p w:rsidR="00AD79B6" w:rsidRPr="00047E98"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047E98">
        <w:rPr>
          <w:rFonts w:ascii="Times New Roman" w:hAnsi="Times New Roman" w:cs="Times New Roman"/>
          <w:color w:val="000000"/>
          <w:sz w:val="24"/>
          <w:szCs w:val="24"/>
        </w:rPr>
        <w:t xml:space="preserve">Bağlı olduğu </w:t>
      </w:r>
      <w:proofErr w:type="gramStart"/>
      <w:r w:rsidRPr="00047E98">
        <w:rPr>
          <w:rFonts w:ascii="Times New Roman" w:hAnsi="Times New Roman" w:cs="Times New Roman"/>
          <w:color w:val="000000"/>
          <w:sz w:val="24"/>
          <w:szCs w:val="24"/>
        </w:rPr>
        <w:t>proses</w:t>
      </w:r>
      <w:proofErr w:type="gramEnd"/>
      <w:r w:rsidRPr="00047E98">
        <w:rPr>
          <w:rFonts w:ascii="Times New Roman" w:hAnsi="Times New Roman" w:cs="Times New Roman"/>
          <w:color w:val="000000"/>
          <w:sz w:val="24"/>
          <w:szCs w:val="24"/>
        </w:rPr>
        <w:t xml:space="preserve"> ile üst yönetici/yöneticileri tarafından verilen diğer işleri ve işlemleri yapmak.</w:t>
      </w:r>
    </w:p>
    <w:p w:rsidR="00DB66CE" w:rsidRPr="00647C91" w:rsidRDefault="00DB66CE" w:rsidP="00464A26">
      <w:pPr>
        <w:pStyle w:val="Default"/>
        <w:ind w:firstLine="360"/>
        <w:rPr>
          <w:b/>
          <w:bCs/>
          <w:iCs/>
          <w:u w:val="single"/>
        </w:rPr>
      </w:pPr>
      <w:r w:rsidRPr="00647C91">
        <w:rPr>
          <w:b/>
          <w:bCs/>
          <w:iCs/>
          <w:u w:val="single"/>
        </w:rPr>
        <w:t xml:space="preserve">Yüksekokul Kurulu </w:t>
      </w:r>
    </w:p>
    <w:p w:rsidR="00DE3D6E" w:rsidRPr="00647C91" w:rsidRDefault="00DE3D6E" w:rsidP="00464A26">
      <w:pPr>
        <w:pStyle w:val="Default"/>
        <w:ind w:firstLine="360"/>
        <w:rPr>
          <w:u w:val="single"/>
        </w:rPr>
      </w:pPr>
    </w:p>
    <w:p w:rsidR="00DB66CE" w:rsidRDefault="00DB66CE" w:rsidP="00DB66CE">
      <w:pPr>
        <w:pStyle w:val="Default"/>
        <w:numPr>
          <w:ilvl w:val="0"/>
          <w:numId w:val="2"/>
        </w:numPr>
        <w:spacing w:after="47"/>
      </w:pPr>
      <w:r w:rsidRPr="00647C91">
        <w:t xml:space="preserve">Yüksekokulun eğitim - öğretim, bilimsel araştırma ve yayım faaliyetleri ve bu faaliyetlerle ilgili esasları, plan, program ve eğitim - öğretim takvimini kararlaştırmak, </w:t>
      </w:r>
    </w:p>
    <w:p w:rsidR="00047993" w:rsidRPr="00647C91" w:rsidRDefault="00047993" w:rsidP="00DB66CE">
      <w:pPr>
        <w:pStyle w:val="Default"/>
        <w:numPr>
          <w:ilvl w:val="0"/>
          <w:numId w:val="2"/>
        </w:numPr>
        <w:spacing w:after="47"/>
      </w:pPr>
    </w:p>
    <w:p w:rsidR="00DB66CE" w:rsidRDefault="00DB66CE" w:rsidP="00DB66CE">
      <w:pPr>
        <w:pStyle w:val="Default"/>
        <w:numPr>
          <w:ilvl w:val="0"/>
          <w:numId w:val="2"/>
        </w:numPr>
        <w:spacing w:after="47"/>
      </w:pPr>
      <w:r w:rsidRPr="00647C91">
        <w:t xml:space="preserve">Yüksekokul Yönetim Kuruluna üye seçmek, </w:t>
      </w:r>
    </w:p>
    <w:p w:rsidR="00047993" w:rsidRPr="00647C91" w:rsidRDefault="00047993" w:rsidP="00DB66CE">
      <w:pPr>
        <w:pStyle w:val="Default"/>
        <w:numPr>
          <w:ilvl w:val="0"/>
          <w:numId w:val="2"/>
        </w:numPr>
        <w:spacing w:after="47"/>
      </w:pPr>
    </w:p>
    <w:p w:rsidR="00DB66CE" w:rsidRPr="00647C91" w:rsidRDefault="00DB66CE" w:rsidP="00DB66CE">
      <w:pPr>
        <w:pStyle w:val="Default"/>
        <w:numPr>
          <w:ilvl w:val="0"/>
          <w:numId w:val="2"/>
        </w:numPr>
      </w:pPr>
      <w:r w:rsidRPr="00647C91">
        <w:t xml:space="preserve">2547 Sayılı Kanunla verilen diğer görevleri yapmaktır. </w:t>
      </w:r>
    </w:p>
    <w:p w:rsidR="00DB66CE" w:rsidRDefault="00DB66CE" w:rsidP="00DB66CE">
      <w:pPr>
        <w:pStyle w:val="Default"/>
        <w:rPr>
          <w:sz w:val="23"/>
          <w:szCs w:val="23"/>
        </w:rPr>
      </w:pPr>
    </w:p>
    <w:p w:rsidR="00DB66CE" w:rsidRPr="00647C91" w:rsidRDefault="00DB66CE" w:rsidP="00464A26">
      <w:pPr>
        <w:pStyle w:val="Default"/>
        <w:ind w:firstLine="360"/>
        <w:rPr>
          <w:b/>
          <w:bCs/>
          <w:iCs/>
          <w:u w:val="single"/>
        </w:rPr>
      </w:pPr>
      <w:r w:rsidRPr="00647C91">
        <w:rPr>
          <w:b/>
          <w:bCs/>
          <w:iCs/>
          <w:u w:val="single"/>
        </w:rPr>
        <w:t xml:space="preserve">Yüksekokul Yönetim Kurulu </w:t>
      </w:r>
    </w:p>
    <w:p w:rsidR="00DE3D6E" w:rsidRPr="00647C91" w:rsidRDefault="00DE3D6E" w:rsidP="00464A26">
      <w:pPr>
        <w:pStyle w:val="Default"/>
        <w:ind w:firstLine="360"/>
        <w:rPr>
          <w:u w:val="single"/>
        </w:rPr>
      </w:pPr>
    </w:p>
    <w:p w:rsidR="00DB66CE" w:rsidRPr="00647C91" w:rsidRDefault="00DB66CE" w:rsidP="00481B87">
      <w:pPr>
        <w:pStyle w:val="Default"/>
        <w:numPr>
          <w:ilvl w:val="0"/>
          <w:numId w:val="8"/>
        </w:numPr>
        <w:spacing w:after="47"/>
      </w:pPr>
      <w:r w:rsidRPr="00647C91">
        <w:t>Yüksekokul Kurulunun kararları ile tespit ettiği</w:t>
      </w:r>
      <w:r w:rsidR="00047993">
        <w:t xml:space="preserve"> esasların uygulanmasında Yüksekokul </w:t>
      </w:r>
      <w:proofErr w:type="gramStart"/>
      <w:r w:rsidR="00047993">
        <w:t xml:space="preserve">Müdürüne </w:t>
      </w:r>
      <w:r w:rsidRPr="00647C91">
        <w:t xml:space="preserve"> yardım</w:t>
      </w:r>
      <w:proofErr w:type="gramEnd"/>
      <w:r w:rsidRPr="00647C91">
        <w:t xml:space="preserve"> etmek, </w:t>
      </w:r>
    </w:p>
    <w:p w:rsidR="00DB66CE" w:rsidRDefault="00DB66CE" w:rsidP="00481B87">
      <w:pPr>
        <w:pStyle w:val="Default"/>
        <w:numPr>
          <w:ilvl w:val="0"/>
          <w:numId w:val="8"/>
        </w:numPr>
        <w:spacing w:after="47"/>
      </w:pPr>
      <w:r w:rsidRPr="00647C91">
        <w:t xml:space="preserve">Yüksekokulun eğitim - öğretim, plan ve programları ile takvimin uygulanmasını sağlamak, </w:t>
      </w:r>
    </w:p>
    <w:p w:rsidR="00047993" w:rsidRPr="00647C91" w:rsidRDefault="00047993" w:rsidP="00481B87">
      <w:pPr>
        <w:pStyle w:val="Default"/>
        <w:numPr>
          <w:ilvl w:val="0"/>
          <w:numId w:val="8"/>
        </w:numPr>
        <w:spacing w:after="47"/>
      </w:pPr>
    </w:p>
    <w:p w:rsidR="00DB66CE" w:rsidRDefault="00DB66CE" w:rsidP="00481B87">
      <w:pPr>
        <w:pStyle w:val="Default"/>
        <w:numPr>
          <w:ilvl w:val="0"/>
          <w:numId w:val="8"/>
        </w:numPr>
        <w:spacing w:after="47"/>
      </w:pPr>
      <w:r w:rsidRPr="00647C91">
        <w:t xml:space="preserve">Yüksekokulun yatırım, program ve bütçe tasarısını hazırlamak, </w:t>
      </w:r>
    </w:p>
    <w:p w:rsidR="00047993" w:rsidRPr="00647C91" w:rsidRDefault="00047993" w:rsidP="00481B87">
      <w:pPr>
        <w:pStyle w:val="Default"/>
        <w:numPr>
          <w:ilvl w:val="0"/>
          <w:numId w:val="8"/>
        </w:numPr>
        <w:spacing w:after="47"/>
      </w:pPr>
    </w:p>
    <w:p w:rsidR="00DB66CE" w:rsidRDefault="00047993" w:rsidP="00481B87">
      <w:pPr>
        <w:pStyle w:val="Default"/>
        <w:numPr>
          <w:ilvl w:val="0"/>
          <w:numId w:val="8"/>
        </w:numPr>
        <w:spacing w:after="47"/>
      </w:pPr>
      <w:r>
        <w:t xml:space="preserve">Yüksekokul </w:t>
      </w:r>
      <w:r w:rsidR="00DB66CE" w:rsidRPr="00647C91">
        <w:t>Müdürün</w:t>
      </w:r>
      <w:r>
        <w:t>ün</w:t>
      </w:r>
      <w:r w:rsidR="00DB66CE" w:rsidRPr="00647C91">
        <w:t xml:space="preserve"> Yüksekokul yönetimi ile ilgili getireceği bütün işlerde karar almak, </w:t>
      </w:r>
    </w:p>
    <w:p w:rsidR="00047993" w:rsidRPr="00647C91" w:rsidRDefault="00047993" w:rsidP="00481B87">
      <w:pPr>
        <w:pStyle w:val="Default"/>
        <w:numPr>
          <w:ilvl w:val="0"/>
          <w:numId w:val="8"/>
        </w:numPr>
        <w:spacing w:after="47"/>
      </w:pPr>
    </w:p>
    <w:p w:rsidR="00DB66CE" w:rsidRDefault="00DB66CE" w:rsidP="00481B87">
      <w:pPr>
        <w:pStyle w:val="Default"/>
        <w:numPr>
          <w:ilvl w:val="0"/>
          <w:numId w:val="8"/>
        </w:numPr>
        <w:spacing w:after="47"/>
      </w:pPr>
      <w:r w:rsidRPr="00647C91">
        <w:t xml:space="preserve">Öğrencilerin kabulü, ders intibakları ve çıkarılmaları ile eğitim - öğretim ve sınavlara ait işlemleri hakkında karar vermek, </w:t>
      </w:r>
    </w:p>
    <w:p w:rsidR="00047993" w:rsidRPr="00647C91" w:rsidRDefault="00047993" w:rsidP="00481B87">
      <w:pPr>
        <w:pStyle w:val="Default"/>
        <w:numPr>
          <w:ilvl w:val="0"/>
          <w:numId w:val="8"/>
        </w:numPr>
        <w:spacing w:after="47"/>
      </w:pPr>
    </w:p>
    <w:p w:rsidR="00DB66CE" w:rsidRDefault="00DB66CE" w:rsidP="00481B87">
      <w:pPr>
        <w:pStyle w:val="Default"/>
        <w:numPr>
          <w:ilvl w:val="0"/>
          <w:numId w:val="8"/>
        </w:numPr>
        <w:rPr>
          <w:sz w:val="23"/>
          <w:szCs w:val="23"/>
        </w:rPr>
      </w:pPr>
      <w:r>
        <w:rPr>
          <w:sz w:val="23"/>
          <w:szCs w:val="23"/>
        </w:rPr>
        <w:t xml:space="preserve">2547 Sayılı Kanunla verilen diğer görevleri yapmaktır. </w:t>
      </w:r>
    </w:p>
    <w:p w:rsidR="00047993" w:rsidRDefault="00047993" w:rsidP="00481B87">
      <w:pPr>
        <w:pStyle w:val="Default"/>
        <w:numPr>
          <w:ilvl w:val="0"/>
          <w:numId w:val="8"/>
        </w:numPr>
        <w:rPr>
          <w:sz w:val="23"/>
          <w:szCs w:val="23"/>
        </w:rPr>
      </w:pPr>
    </w:p>
    <w:p w:rsidR="00974ADE" w:rsidRDefault="00974ADE" w:rsidP="00597D30">
      <w:pPr>
        <w:autoSpaceDE w:val="0"/>
        <w:autoSpaceDN w:val="0"/>
        <w:adjustRightInd w:val="0"/>
        <w:spacing w:after="0" w:line="240" w:lineRule="auto"/>
        <w:rPr>
          <w:rFonts w:ascii="Times New Roman" w:hAnsi="Times New Roman" w:cs="Times New Roman"/>
          <w:b/>
          <w:bCs/>
          <w:sz w:val="24"/>
          <w:szCs w:val="24"/>
          <w:u w:val="single"/>
        </w:rPr>
      </w:pPr>
    </w:p>
    <w:p w:rsidR="00047E98" w:rsidRDefault="00047993" w:rsidP="001D511F">
      <w:pPr>
        <w:autoSpaceDE w:val="0"/>
        <w:autoSpaceDN w:val="0"/>
        <w:adjustRightInd w:val="0"/>
        <w:spacing w:after="0" w:line="240" w:lineRule="auto"/>
        <w:ind w:firstLine="360"/>
        <w:rPr>
          <w:rFonts w:ascii="Times New Roman" w:hAnsi="Times New Roman" w:cs="Times New Roman"/>
          <w:b/>
          <w:bCs/>
          <w:sz w:val="24"/>
          <w:szCs w:val="24"/>
          <w:u w:val="single"/>
        </w:rPr>
      </w:pPr>
      <w:r>
        <w:rPr>
          <w:rFonts w:ascii="Times New Roman" w:hAnsi="Times New Roman" w:cs="Times New Roman"/>
          <w:b/>
          <w:bCs/>
          <w:sz w:val="24"/>
          <w:szCs w:val="24"/>
          <w:u w:val="single"/>
        </w:rPr>
        <w:t>MALİ ALANDA YETKİLİ PERSONEL KADROSU</w:t>
      </w:r>
    </w:p>
    <w:p w:rsidR="00047993" w:rsidRDefault="00047993" w:rsidP="001D511F">
      <w:pPr>
        <w:autoSpaceDE w:val="0"/>
        <w:autoSpaceDN w:val="0"/>
        <w:adjustRightInd w:val="0"/>
        <w:spacing w:after="0" w:line="240" w:lineRule="auto"/>
        <w:ind w:firstLine="360"/>
        <w:rPr>
          <w:rFonts w:ascii="Times New Roman" w:hAnsi="Times New Roman" w:cs="Times New Roman"/>
          <w:b/>
          <w:bCs/>
          <w:sz w:val="24"/>
          <w:szCs w:val="24"/>
          <w:u w:val="single"/>
        </w:rPr>
      </w:pPr>
    </w:p>
    <w:p w:rsid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r w:rsidRPr="00047E98">
        <w:rPr>
          <w:rFonts w:ascii="Times New Roman" w:hAnsi="Times New Roman" w:cs="Times New Roman"/>
          <w:sz w:val="24"/>
          <w:szCs w:val="24"/>
        </w:rPr>
        <w:t>Doç.</w:t>
      </w:r>
      <w:r w:rsidR="009717F7">
        <w:rPr>
          <w:rFonts w:ascii="Times New Roman" w:hAnsi="Times New Roman" w:cs="Times New Roman"/>
          <w:sz w:val="24"/>
          <w:szCs w:val="24"/>
        </w:rPr>
        <w:t xml:space="preserve"> </w:t>
      </w:r>
      <w:r w:rsidRPr="00047E98">
        <w:rPr>
          <w:rFonts w:ascii="Times New Roman" w:hAnsi="Times New Roman" w:cs="Times New Roman"/>
          <w:sz w:val="24"/>
          <w:szCs w:val="24"/>
        </w:rPr>
        <w:t xml:space="preserve">Dr. </w:t>
      </w:r>
      <w:r w:rsidR="009717F7">
        <w:rPr>
          <w:rFonts w:ascii="Times New Roman" w:hAnsi="Times New Roman" w:cs="Times New Roman"/>
          <w:sz w:val="24"/>
          <w:szCs w:val="24"/>
        </w:rPr>
        <w:t>Selçuk BAŞ</w:t>
      </w:r>
      <w:r w:rsidRPr="00047E98">
        <w:rPr>
          <w:rFonts w:ascii="Times New Roman" w:hAnsi="Times New Roman" w:cs="Times New Roman"/>
          <w:sz w:val="24"/>
          <w:szCs w:val="24"/>
        </w:rPr>
        <w:t xml:space="preserve"> (Harcama Yetkilisi)</w:t>
      </w:r>
    </w:p>
    <w:p w:rsidR="00047993" w:rsidRPr="00047E98"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r w:rsidRPr="00047E98">
        <w:rPr>
          <w:rFonts w:ascii="Times New Roman" w:eastAsia="TimesNewRomanPSMT" w:hAnsi="Times New Roman" w:cs="Times New Roman"/>
          <w:sz w:val="24"/>
          <w:szCs w:val="24"/>
        </w:rPr>
        <w:t xml:space="preserve">İlhan ÖZGÜL </w:t>
      </w:r>
      <w:r w:rsidRPr="00047E98">
        <w:rPr>
          <w:rFonts w:ascii="Times New Roman" w:hAnsi="Times New Roman" w:cs="Times New Roman"/>
          <w:sz w:val="24"/>
          <w:szCs w:val="24"/>
        </w:rPr>
        <w:t>(</w:t>
      </w:r>
      <w:r w:rsidRPr="00047E98">
        <w:rPr>
          <w:rFonts w:ascii="Times New Roman" w:eastAsia="TimesNewRomanPSMT" w:hAnsi="Times New Roman" w:cs="Times New Roman"/>
          <w:sz w:val="24"/>
          <w:szCs w:val="24"/>
        </w:rPr>
        <w:t>Gerçekleşt</w:t>
      </w:r>
      <w:r w:rsidRPr="00047E98">
        <w:rPr>
          <w:rFonts w:ascii="Times New Roman" w:hAnsi="Times New Roman" w:cs="Times New Roman"/>
          <w:sz w:val="24"/>
          <w:szCs w:val="24"/>
        </w:rPr>
        <w:t>irme Görevlisi)</w:t>
      </w:r>
    </w:p>
    <w:p w:rsidR="00047993" w:rsidRPr="00047E98"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r w:rsidRPr="00047E98">
        <w:rPr>
          <w:rFonts w:ascii="Times New Roman" w:eastAsia="TimesNewRomanPSMT" w:hAnsi="Times New Roman" w:cs="Times New Roman"/>
          <w:sz w:val="24"/>
          <w:szCs w:val="24"/>
        </w:rPr>
        <w:t xml:space="preserve">Mehmet Emin ÇENELİ </w:t>
      </w:r>
      <w:r w:rsidRPr="00047E98">
        <w:rPr>
          <w:rFonts w:ascii="Times New Roman" w:hAnsi="Times New Roman" w:cs="Times New Roman"/>
          <w:sz w:val="24"/>
          <w:szCs w:val="24"/>
        </w:rPr>
        <w:t>(</w:t>
      </w:r>
      <w:r w:rsidR="00025F7C">
        <w:rPr>
          <w:rFonts w:ascii="Times New Roman" w:hAnsi="Times New Roman" w:cs="Times New Roman"/>
          <w:sz w:val="24"/>
          <w:szCs w:val="24"/>
        </w:rPr>
        <w:t xml:space="preserve"> </w:t>
      </w:r>
      <w:proofErr w:type="spellStart"/>
      <w:r w:rsidR="00025F7C">
        <w:rPr>
          <w:rFonts w:ascii="Times New Roman" w:hAnsi="Times New Roman" w:cs="Times New Roman"/>
          <w:sz w:val="24"/>
          <w:szCs w:val="24"/>
        </w:rPr>
        <w:t>Ekders</w:t>
      </w:r>
      <w:proofErr w:type="spellEnd"/>
      <w:r w:rsidR="00025F7C">
        <w:rPr>
          <w:rFonts w:ascii="Times New Roman" w:hAnsi="Times New Roman" w:cs="Times New Roman"/>
          <w:sz w:val="24"/>
          <w:szCs w:val="24"/>
        </w:rPr>
        <w:t xml:space="preserve"> Mutemedi</w:t>
      </w:r>
      <w:r w:rsidRPr="00047E98">
        <w:rPr>
          <w:rFonts w:ascii="Times New Roman" w:hAnsi="Times New Roman" w:cs="Times New Roman"/>
          <w:sz w:val="24"/>
          <w:szCs w:val="24"/>
        </w:rPr>
        <w:t>)</w:t>
      </w:r>
    </w:p>
    <w:p w:rsidR="00047993"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025F7C" w:rsidRDefault="00025F7C" w:rsidP="001D511F">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İlyas BAKAR (Maaş Mutemedi)</w:t>
      </w:r>
    </w:p>
    <w:p w:rsidR="00047993" w:rsidRPr="00047E98"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647C91" w:rsidRDefault="00A76505" w:rsidP="00647C91">
      <w:pPr>
        <w:ind w:firstLine="360"/>
        <w:rPr>
          <w:rFonts w:ascii="Times New Roman" w:hAnsi="Times New Roman" w:cs="Times New Roman"/>
          <w:sz w:val="24"/>
          <w:szCs w:val="24"/>
        </w:rPr>
      </w:pPr>
      <w:r>
        <w:rPr>
          <w:rFonts w:ascii="Times New Roman" w:hAnsi="Times New Roman" w:cs="Times New Roman"/>
          <w:sz w:val="24"/>
          <w:szCs w:val="24"/>
        </w:rPr>
        <w:t>Mustafa KILIÇ</w:t>
      </w:r>
      <w:r w:rsidR="00047E98" w:rsidRPr="00047E98">
        <w:rPr>
          <w:rFonts w:ascii="Times New Roman" w:hAnsi="Times New Roman" w:cs="Times New Roman"/>
          <w:sz w:val="24"/>
          <w:szCs w:val="24"/>
        </w:rPr>
        <w:t xml:space="preserve"> (T</w:t>
      </w:r>
      <w:r w:rsidR="00047E98" w:rsidRPr="00047E98">
        <w:rPr>
          <w:rFonts w:ascii="Times New Roman" w:eastAsia="TimesNewRomanPSMT" w:hAnsi="Times New Roman" w:cs="Times New Roman"/>
          <w:sz w:val="24"/>
          <w:szCs w:val="24"/>
        </w:rPr>
        <w:t>aşınır Kayıt Kontrol Yetkilisi</w:t>
      </w:r>
      <w:r w:rsidR="00047E98" w:rsidRPr="00047E98">
        <w:rPr>
          <w:rFonts w:ascii="Times New Roman" w:hAnsi="Times New Roman" w:cs="Times New Roman"/>
          <w:sz w:val="24"/>
          <w:szCs w:val="24"/>
        </w:rPr>
        <w:t>)</w:t>
      </w:r>
    </w:p>
    <w:p w:rsidR="000D348F" w:rsidRDefault="000D348F" w:rsidP="00647C91">
      <w:pPr>
        <w:ind w:firstLine="360"/>
        <w:rPr>
          <w:rFonts w:ascii="Times New Roman" w:hAnsi="Times New Roman" w:cs="Times New Roman"/>
          <w:sz w:val="24"/>
          <w:szCs w:val="24"/>
        </w:rPr>
      </w:pPr>
    </w:p>
    <w:p w:rsidR="000D348F" w:rsidRDefault="000D348F" w:rsidP="00647C91">
      <w:pPr>
        <w:ind w:firstLine="360"/>
        <w:rPr>
          <w:rFonts w:ascii="Times New Roman" w:hAnsi="Times New Roman" w:cs="Times New Roman"/>
          <w:sz w:val="24"/>
          <w:szCs w:val="24"/>
        </w:rPr>
      </w:pPr>
    </w:p>
    <w:p w:rsidR="006D6BB1" w:rsidRDefault="006D6BB1"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771B8C" w:rsidRDefault="002119EF" w:rsidP="001D511F">
      <w:pPr>
        <w:pStyle w:val="ListeParagraf"/>
        <w:numPr>
          <w:ilvl w:val="0"/>
          <w:numId w:val="3"/>
        </w:num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İdareye</w:t>
      </w:r>
      <w:r w:rsidR="00FD4F16" w:rsidRPr="00D447EF">
        <w:rPr>
          <w:rFonts w:ascii="Times New Roman" w:eastAsia="Times New Roman" w:hAnsi="Times New Roman" w:cs="Times New Roman"/>
          <w:b/>
          <w:sz w:val="24"/>
          <w:szCs w:val="24"/>
        </w:rPr>
        <w:t xml:space="preserve"> İlişkin Bilgiler</w:t>
      </w:r>
    </w:p>
    <w:p w:rsidR="008300EE" w:rsidRDefault="008300EE" w:rsidP="008300EE">
      <w:pPr>
        <w:pStyle w:val="ListeParagraf"/>
        <w:spacing w:before="100" w:beforeAutospacing="1" w:after="0" w:line="240" w:lineRule="auto"/>
        <w:ind w:left="900"/>
        <w:rPr>
          <w:rFonts w:ascii="Times New Roman" w:eastAsia="Times New Roman" w:hAnsi="Times New Roman" w:cs="Times New Roman"/>
          <w:b/>
          <w:sz w:val="24"/>
          <w:szCs w:val="24"/>
        </w:rPr>
      </w:pPr>
    </w:p>
    <w:p w:rsidR="00ED3BD0" w:rsidRDefault="00ED3BD0" w:rsidP="008300EE">
      <w:pPr>
        <w:pStyle w:val="ListeParagraf"/>
        <w:spacing w:before="100" w:beforeAutospacing="1" w:after="0" w:line="240" w:lineRule="auto"/>
        <w:ind w:left="900"/>
        <w:rPr>
          <w:rFonts w:ascii="Times New Roman" w:eastAsia="Times New Roman" w:hAnsi="Times New Roman" w:cs="Times New Roman"/>
          <w:b/>
          <w:sz w:val="24"/>
          <w:szCs w:val="24"/>
        </w:rPr>
      </w:pPr>
    </w:p>
    <w:p w:rsidR="001D511F" w:rsidRPr="007F4096" w:rsidRDefault="00C67DC6" w:rsidP="007F4096">
      <w:pPr>
        <w:pStyle w:val="GvdeMetniGirintisi"/>
        <w:ind w:left="0" w:firstLine="708"/>
        <w:rPr>
          <w:rFonts w:ascii="Times New Roman" w:eastAsia="Calibri" w:hAnsi="Times New Roman"/>
          <w:szCs w:val="22"/>
        </w:rPr>
      </w:pPr>
      <w:proofErr w:type="gramStart"/>
      <w:r>
        <w:rPr>
          <w:rFonts w:ascii="Times New Roman" w:hAnsi="Times New Roman"/>
          <w:sz w:val="24"/>
        </w:rPr>
        <w:t>Yüksekokulumuz;</w:t>
      </w:r>
      <w:r w:rsidR="00974ADE">
        <w:rPr>
          <w:rFonts w:ascii="Times New Roman" w:eastAsia="Calibri" w:hAnsi="Times New Roman"/>
          <w:sz w:val="24"/>
        </w:rPr>
        <w:t xml:space="preserve"> </w:t>
      </w:r>
      <w:r w:rsidR="008300EE" w:rsidRPr="002667C6">
        <w:rPr>
          <w:rFonts w:ascii="Times New Roman" w:hAnsi="Times New Roman"/>
        </w:rPr>
        <w:t>Dış Ticaret (I. ve II. Öğretim)</w:t>
      </w:r>
      <w:r w:rsidR="008300EE">
        <w:rPr>
          <w:rFonts w:ascii="Times New Roman" w:hAnsi="Times New Roman"/>
        </w:rPr>
        <w:t xml:space="preserve">, </w:t>
      </w:r>
      <w:r w:rsidR="008300EE" w:rsidRPr="002667C6">
        <w:rPr>
          <w:rFonts w:ascii="Times New Roman" w:hAnsi="Times New Roman"/>
        </w:rPr>
        <w:t>Et ve Ürünleri Teknolojisi (I. Öğretim)</w:t>
      </w:r>
      <w:r w:rsidR="008300EE">
        <w:rPr>
          <w:rFonts w:ascii="Times New Roman" w:hAnsi="Times New Roman"/>
        </w:rPr>
        <w:t xml:space="preserve">, </w:t>
      </w:r>
      <w:r w:rsidR="008300EE" w:rsidRPr="002667C6">
        <w:rPr>
          <w:rFonts w:ascii="Times New Roman" w:hAnsi="Times New Roman"/>
        </w:rPr>
        <w:t>Gıda Teknolojisi (I. ve II. Öğretim)</w:t>
      </w:r>
      <w:r w:rsidR="008300EE">
        <w:rPr>
          <w:rFonts w:ascii="Times New Roman" w:hAnsi="Times New Roman"/>
        </w:rPr>
        <w:t xml:space="preserve">, </w:t>
      </w:r>
      <w:r w:rsidR="008300EE" w:rsidRPr="002667C6">
        <w:rPr>
          <w:rFonts w:ascii="Times New Roman" w:hAnsi="Times New Roman"/>
        </w:rPr>
        <w:t>İşletme Yönetimi (I. ve II. Öğretim)</w:t>
      </w:r>
      <w:r w:rsidR="008300EE">
        <w:rPr>
          <w:rFonts w:ascii="Times New Roman" w:hAnsi="Times New Roman"/>
        </w:rPr>
        <w:t xml:space="preserve">, </w:t>
      </w:r>
      <w:r w:rsidR="008300EE" w:rsidRPr="002667C6">
        <w:rPr>
          <w:rFonts w:ascii="Times New Roman" w:hAnsi="Times New Roman"/>
        </w:rPr>
        <w:t>Muhasebe ve Vergi Uygulamaları (I. ve II. Öğretim)</w:t>
      </w:r>
      <w:r w:rsidR="008300EE">
        <w:rPr>
          <w:rFonts w:ascii="Times New Roman" w:hAnsi="Times New Roman"/>
        </w:rPr>
        <w:t xml:space="preserve">, </w:t>
      </w:r>
      <w:r w:rsidR="00D62E98">
        <w:rPr>
          <w:rFonts w:ascii="Times New Roman" w:hAnsi="Times New Roman"/>
        </w:rPr>
        <w:t xml:space="preserve">Bilgisayar Programcılığı (I </w:t>
      </w:r>
      <w:proofErr w:type="spellStart"/>
      <w:r w:rsidR="00D62E98">
        <w:rPr>
          <w:rFonts w:ascii="Times New Roman" w:hAnsi="Times New Roman"/>
        </w:rPr>
        <w:t>ve</w:t>
      </w:r>
      <w:r w:rsidR="005B4D8A">
        <w:rPr>
          <w:rFonts w:ascii="Times New Roman" w:hAnsi="Times New Roman"/>
        </w:rPr>
        <w:t>I</w:t>
      </w:r>
      <w:proofErr w:type="spellEnd"/>
      <w:r w:rsidR="008300EE" w:rsidRPr="002667C6">
        <w:rPr>
          <w:rFonts w:ascii="Times New Roman" w:hAnsi="Times New Roman"/>
        </w:rPr>
        <w:t xml:space="preserve"> Öğretim)</w:t>
      </w:r>
      <w:r w:rsidR="00AD25B0">
        <w:rPr>
          <w:rFonts w:ascii="Times New Roman" w:hAnsi="Times New Roman"/>
        </w:rPr>
        <w:t xml:space="preserve"> ve </w:t>
      </w:r>
      <w:r w:rsidR="00AD25B0">
        <w:rPr>
          <w:rFonts w:ascii="Times New Roman" w:eastAsia="Calibri" w:hAnsi="Times New Roman"/>
          <w:szCs w:val="22"/>
        </w:rPr>
        <w:t xml:space="preserve">yeni açılan henüz öğrencisi olmayan Deniz Araçları Teknolojisi, Uygulamalı İngilizce ve Çevirmenlik, </w:t>
      </w:r>
      <w:r w:rsidR="00D62E98">
        <w:rPr>
          <w:rFonts w:ascii="Times New Roman" w:eastAsia="Calibri" w:hAnsi="Times New Roman"/>
          <w:szCs w:val="22"/>
        </w:rPr>
        <w:t xml:space="preserve">Lojistik </w:t>
      </w:r>
      <w:r w:rsidR="00AD25B0">
        <w:rPr>
          <w:rFonts w:ascii="Times New Roman" w:eastAsia="Calibri" w:hAnsi="Times New Roman"/>
          <w:szCs w:val="22"/>
        </w:rPr>
        <w:t>programları ile</w:t>
      </w:r>
      <w:r w:rsidR="008300EE" w:rsidRPr="002667C6">
        <w:rPr>
          <w:rFonts w:ascii="Times New Roman" w:eastAsia="Calibri" w:hAnsi="Times New Roman"/>
          <w:szCs w:val="22"/>
        </w:rPr>
        <w:t xml:space="preserve"> eğitim-öğretim faaliyetlerini sürdür</w:t>
      </w:r>
      <w:r w:rsidR="007F4096">
        <w:rPr>
          <w:rFonts w:ascii="Times New Roman" w:eastAsia="Calibri" w:hAnsi="Times New Roman"/>
          <w:szCs w:val="22"/>
        </w:rPr>
        <w:t>mektedir.</w:t>
      </w:r>
      <w:proofErr w:type="gramEnd"/>
    </w:p>
    <w:p w:rsidR="00984015" w:rsidRPr="00E4493E" w:rsidRDefault="00984015" w:rsidP="00984015">
      <w:pPr>
        <w:spacing w:before="100" w:beforeAutospacing="1" w:after="0" w:line="240" w:lineRule="auto"/>
        <w:ind w:firstLine="540"/>
        <w:jc w:val="both"/>
        <w:rPr>
          <w:rFonts w:ascii="Times New Roman" w:eastAsia="TimesNewRomanPS-BoldMT" w:hAnsi="Times New Roman" w:cs="Times New Roman"/>
          <w:b/>
          <w:bCs/>
          <w:sz w:val="24"/>
          <w:szCs w:val="24"/>
        </w:rPr>
      </w:pPr>
      <w:r w:rsidRPr="00E4493E">
        <w:rPr>
          <w:rFonts w:ascii="Times New Roman" w:eastAsia="TimesNewRomanPS-BoldMT" w:hAnsi="Times New Roman" w:cs="Times New Roman"/>
          <w:b/>
          <w:bCs/>
          <w:sz w:val="24"/>
          <w:szCs w:val="24"/>
        </w:rPr>
        <w:t>Fiziksel Yapı</w:t>
      </w:r>
    </w:p>
    <w:p w:rsidR="00984015" w:rsidRDefault="00984015" w:rsidP="00984015">
      <w:pPr>
        <w:pStyle w:val="NormalWeb"/>
        <w:ind w:firstLine="540"/>
        <w:jc w:val="both"/>
        <w:rPr>
          <w:bCs/>
          <w:color w:val="000000"/>
        </w:rPr>
      </w:pPr>
      <w:r>
        <w:t>Yüksekokulumuz Mülkiyeti Maliye Hazinesine ait olan ve Üniversitemize tahsisli 1</w:t>
      </w:r>
      <w:r w:rsidR="000D348F">
        <w:t>1</w:t>
      </w:r>
      <w:r>
        <w:t>.</w:t>
      </w:r>
      <w:r w:rsidR="000D348F">
        <w:t>6</w:t>
      </w:r>
      <w:r>
        <w:t xml:space="preserve">66.00 </w:t>
      </w:r>
      <w:r w:rsidRPr="002B16DD">
        <w:t>m</w:t>
      </w:r>
      <w:r w:rsidRPr="002B16DD">
        <w:rPr>
          <w:vertAlign w:val="superscript"/>
        </w:rPr>
        <w:t xml:space="preserve">2 </w:t>
      </w:r>
      <w:r>
        <w:rPr>
          <w:rFonts w:eastAsia="TimesNewRomanPSMT"/>
        </w:rPr>
        <w:t>yüzölçümü ve</w:t>
      </w:r>
      <w:r>
        <w:t xml:space="preserve"> 4</w:t>
      </w:r>
      <w:r w:rsidRPr="002B16DD">
        <w:t>.</w:t>
      </w:r>
      <w:r>
        <w:t>280</w:t>
      </w:r>
      <w:r w:rsidRPr="002B16DD">
        <w:t xml:space="preserve"> m</w:t>
      </w:r>
      <w:r w:rsidRPr="002B16DD">
        <w:rPr>
          <w:vertAlign w:val="superscript"/>
        </w:rPr>
        <w:t xml:space="preserve">2 </w:t>
      </w:r>
      <w:r>
        <w:rPr>
          <w:rFonts w:eastAsia="TimesNewRomanPSMT"/>
        </w:rPr>
        <w:t>kapalı alana</w:t>
      </w:r>
      <w:r w:rsidRPr="002B16DD">
        <w:rPr>
          <w:rFonts w:eastAsia="TimesNewRomanPSMT"/>
        </w:rPr>
        <w:t xml:space="preserve"> </w:t>
      </w:r>
      <w:r>
        <w:rPr>
          <w:rFonts w:eastAsia="TimesNewRomanPSMT"/>
        </w:rPr>
        <w:t xml:space="preserve">sahiptir. İdari binada idari personel için 6 adet büro, 1 adet ambar, öğretim elemanları için 14 adet büro ile kantin, yemekhane; </w:t>
      </w:r>
      <w:r>
        <w:rPr>
          <w:bCs/>
          <w:color w:val="000000"/>
        </w:rPr>
        <w:t xml:space="preserve">eğitim bloklarında 13 adet derslik, </w:t>
      </w:r>
      <w:r>
        <w:t>1 adet Gıda Laboratuvarı, 1 adet Yem</w:t>
      </w:r>
      <w:r w:rsidRPr="00D92ED6">
        <w:t xml:space="preserve"> </w:t>
      </w:r>
      <w:r>
        <w:t xml:space="preserve">Laboratuvarı ve </w:t>
      </w:r>
      <w:r w:rsidR="00631238">
        <w:t>2</w:t>
      </w:r>
      <w:r>
        <w:t xml:space="preserve"> adet Bilgisayar Laboratuvarı bulunm</w:t>
      </w:r>
      <w:r w:rsidR="00C92733">
        <w:t xml:space="preserve">akta olup, </w:t>
      </w:r>
      <w:r>
        <w:rPr>
          <w:bCs/>
          <w:color w:val="000000"/>
        </w:rPr>
        <w:t xml:space="preserve"> ayrıca </w:t>
      </w:r>
      <w:r>
        <w:t>basketbol ve voleybol sahas</w:t>
      </w:r>
      <w:r w:rsidR="00C92733">
        <w:t>ı da</w:t>
      </w:r>
      <w:r>
        <w:t xml:space="preserve"> bulunmaktadır. </w:t>
      </w:r>
    </w:p>
    <w:p w:rsidR="006D6BB1" w:rsidRDefault="006D6BB1" w:rsidP="00984015">
      <w:pPr>
        <w:spacing w:before="100" w:beforeAutospacing="1" w:after="0" w:line="240" w:lineRule="auto"/>
        <w:jc w:val="both"/>
        <w:rPr>
          <w:rFonts w:ascii="Times New Roman" w:hAnsi="Times New Roman" w:cs="Times New Roman"/>
          <w:b/>
          <w:bCs/>
          <w:sz w:val="20"/>
          <w:szCs w:val="20"/>
        </w:rPr>
      </w:pPr>
    </w:p>
    <w:p w:rsidR="000D348F" w:rsidRDefault="000D348F" w:rsidP="00984015">
      <w:pPr>
        <w:spacing w:before="100" w:beforeAutospacing="1" w:after="0" w:line="240" w:lineRule="auto"/>
        <w:jc w:val="both"/>
        <w:rPr>
          <w:rFonts w:ascii="Times New Roman" w:hAnsi="Times New Roman" w:cs="Times New Roman"/>
          <w:b/>
          <w:bCs/>
          <w:sz w:val="20"/>
          <w:szCs w:val="20"/>
        </w:rPr>
      </w:pPr>
    </w:p>
    <w:p w:rsidR="00984015" w:rsidRPr="00D62E98" w:rsidRDefault="00984015" w:rsidP="00984015">
      <w:pPr>
        <w:spacing w:before="100" w:beforeAutospacing="1" w:after="0" w:line="240" w:lineRule="auto"/>
        <w:jc w:val="both"/>
        <w:rPr>
          <w:rFonts w:ascii="Times New Roman" w:hAnsi="Times New Roman" w:cs="Times New Roman"/>
          <w:b/>
          <w:bCs/>
          <w:color w:val="000000" w:themeColor="text1"/>
          <w:sz w:val="24"/>
          <w:szCs w:val="24"/>
        </w:rPr>
      </w:pPr>
      <w:r w:rsidRPr="00D62E98">
        <w:rPr>
          <w:rFonts w:ascii="Times New Roman" w:hAnsi="Times New Roman" w:cs="Times New Roman"/>
          <w:b/>
          <w:bCs/>
          <w:color w:val="000000" w:themeColor="text1"/>
          <w:sz w:val="24"/>
          <w:szCs w:val="24"/>
        </w:rPr>
        <w:t>Bandırma Meslek Yüksekokulu Fiziki Alan Bilgileri</w:t>
      </w:r>
      <w:r w:rsidR="0026123C" w:rsidRPr="00D62E98">
        <w:rPr>
          <w:rFonts w:ascii="Times New Roman" w:hAnsi="Times New Roman" w:cs="Times New Roman"/>
          <w:b/>
          <w:bCs/>
          <w:color w:val="000000" w:themeColor="text1"/>
          <w:sz w:val="24"/>
          <w:szCs w:val="24"/>
        </w:rPr>
        <w:t xml:space="preserve"> Tablo 1</w:t>
      </w:r>
    </w:p>
    <w:p w:rsidR="00984015" w:rsidRPr="006C059A" w:rsidRDefault="00984015" w:rsidP="00984015">
      <w:pPr>
        <w:spacing w:after="0" w:line="240" w:lineRule="auto"/>
        <w:jc w:val="both"/>
        <w:rPr>
          <w:rFonts w:ascii="Times New Roman" w:hAnsi="Times New Roman" w:cs="Times New Roman"/>
          <w:b/>
          <w:bCs/>
          <w:color w:val="FF0000"/>
          <w:sz w:val="20"/>
          <w:szCs w:val="20"/>
        </w:rPr>
      </w:pPr>
    </w:p>
    <w:p w:rsidR="006D6BB1" w:rsidRPr="006B4DC4" w:rsidRDefault="006D6BB1" w:rsidP="00984015">
      <w:pPr>
        <w:spacing w:after="0" w:line="240" w:lineRule="auto"/>
        <w:jc w:val="both"/>
        <w:rPr>
          <w:rFonts w:ascii="Times New Roman" w:hAnsi="Times New Roman" w:cs="Times New Roman"/>
          <w:b/>
          <w:bCs/>
          <w:sz w:val="20"/>
          <w:szCs w:val="20"/>
        </w:rPr>
      </w:pPr>
    </w:p>
    <w:tbl>
      <w:tblPr>
        <w:tblStyle w:val="TabloKlavuzu"/>
        <w:tblW w:w="10093" w:type="dxa"/>
        <w:tblInd w:w="250" w:type="dxa"/>
        <w:tblLayout w:type="fixed"/>
        <w:tblLook w:val="04A0" w:firstRow="1" w:lastRow="0" w:firstColumn="1" w:lastColumn="0" w:noHBand="0" w:noVBand="1"/>
      </w:tblPr>
      <w:tblGrid>
        <w:gridCol w:w="1163"/>
        <w:gridCol w:w="6095"/>
        <w:gridCol w:w="2835"/>
      </w:tblGrid>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S.NO</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TÜRÜ</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ALANI</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Akademik Personel Hizmet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250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2</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İdari Personel Hizmet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100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3</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Ambar</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16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4</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sz w:val="24"/>
                <w:szCs w:val="24"/>
              </w:rPr>
              <w:t>Derslik</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840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6</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Teknik Çizim Sınıfı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120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7</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Bilgisayar Laboratuvarı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53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8</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Gemi İnşaatı Atölyesi</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120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6815E6"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9</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Yem Laboratuvarı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61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0</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Öğrenci Kantin ve Yemekhane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120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1</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Personel Yemekhane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93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2</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Sosyal Hizmet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449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tcPr>
          <w:p w:rsidR="00984015" w:rsidRPr="00D62E98" w:rsidRDefault="006815E6"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C92733">
              <w:rPr>
                <w:rFonts w:ascii="Times New Roman" w:eastAsia="Batang" w:hAnsi="Times New Roman" w:cs="Times New Roman"/>
                <w:bCs/>
                <w:sz w:val="24"/>
                <w:szCs w:val="24"/>
              </w:rPr>
              <w:t>3</w:t>
            </w:r>
          </w:p>
        </w:tc>
        <w:tc>
          <w:tcPr>
            <w:tcW w:w="609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Depo Alanı</w:t>
            </w:r>
          </w:p>
        </w:tc>
        <w:tc>
          <w:tcPr>
            <w:tcW w:w="283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1.600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C92733">
              <w:rPr>
                <w:rFonts w:ascii="Times New Roman" w:eastAsia="Batang" w:hAnsi="Times New Roman" w:cs="Times New Roman"/>
                <w:bCs/>
                <w:sz w:val="24"/>
                <w:szCs w:val="24"/>
              </w:rPr>
              <w:t>4</w:t>
            </w:r>
          </w:p>
        </w:tc>
        <w:tc>
          <w:tcPr>
            <w:tcW w:w="609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İbadethane</w:t>
            </w:r>
          </w:p>
        </w:tc>
        <w:tc>
          <w:tcPr>
            <w:tcW w:w="283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30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C92733">
              <w:rPr>
                <w:rFonts w:ascii="Times New Roman" w:eastAsia="Batang" w:hAnsi="Times New Roman" w:cs="Times New Roman"/>
                <w:bCs/>
                <w:sz w:val="24"/>
                <w:szCs w:val="24"/>
              </w:rPr>
              <w:t>5</w:t>
            </w:r>
          </w:p>
        </w:tc>
        <w:tc>
          <w:tcPr>
            <w:tcW w:w="609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Arşiv</w:t>
            </w:r>
          </w:p>
        </w:tc>
        <w:tc>
          <w:tcPr>
            <w:tcW w:w="283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25 m</w:t>
            </w:r>
            <w:r w:rsidRPr="00D62E98">
              <w:rPr>
                <w:rFonts w:ascii="Times New Roman" w:eastAsia="Batang" w:hAnsi="Times New Roman" w:cs="Times New Roman"/>
                <w:bCs/>
                <w:sz w:val="24"/>
                <w:szCs w:val="24"/>
                <w:vertAlign w:val="superscript"/>
              </w:rPr>
              <w:t>2</w:t>
            </w:r>
          </w:p>
        </w:tc>
      </w:tr>
    </w:tbl>
    <w:p w:rsidR="00647C91" w:rsidRDefault="00647C91"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052762" w:rsidRDefault="00052762"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052762" w:rsidRDefault="00052762"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6C651E" w:rsidRPr="00305DBC" w:rsidRDefault="006C651E" w:rsidP="006C651E">
      <w:pPr>
        <w:pStyle w:val="ListeParagraf"/>
        <w:numPr>
          <w:ilvl w:val="0"/>
          <w:numId w:val="9"/>
        </w:numPr>
        <w:spacing w:before="100" w:beforeAutospacing="1" w:after="0" w:line="240" w:lineRule="auto"/>
        <w:rPr>
          <w:rFonts w:ascii="Times New Roman" w:eastAsia="TimesNewRomanPS-BoldMT" w:hAnsi="Times New Roman" w:cs="Times New Roman"/>
          <w:b/>
          <w:bCs/>
          <w:color w:val="000000" w:themeColor="text1"/>
          <w:sz w:val="24"/>
          <w:szCs w:val="24"/>
        </w:rPr>
      </w:pPr>
      <w:r w:rsidRPr="00305DBC">
        <w:rPr>
          <w:rFonts w:ascii="Times New Roman" w:eastAsia="TimesNewRomanPS-BoldMT" w:hAnsi="Times New Roman" w:cs="Times New Roman"/>
          <w:b/>
          <w:bCs/>
          <w:color w:val="000000" w:themeColor="text1"/>
          <w:sz w:val="24"/>
          <w:szCs w:val="24"/>
        </w:rPr>
        <w:lastRenderedPageBreak/>
        <w:t>Örgütsel Yapı</w:t>
      </w:r>
    </w:p>
    <w:p w:rsidR="00DE3D6E" w:rsidRDefault="00304664" w:rsidP="006C651E">
      <w:pPr>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Bandırma Meslek Yüksekokulunun teşkilat yapısı Tablo 2’de verilmektedir.</w:t>
      </w:r>
    </w:p>
    <w:p w:rsidR="00647C91" w:rsidRDefault="00647C91" w:rsidP="006C651E">
      <w:pPr>
        <w:spacing w:before="100" w:beforeAutospacing="1" w:after="0" w:line="240" w:lineRule="auto"/>
        <w:ind w:firstLine="540"/>
        <w:jc w:val="both"/>
        <w:rPr>
          <w:rFonts w:ascii="Times New Roman" w:hAnsi="Times New Roman" w:cs="Times New Roman"/>
          <w:sz w:val="24"/>
          <w:szCs w:val="24"/>
        </w:rPr>
      </w:pPr>
    </w:p>
    <w:p w:rsidR="00304664" w:rsidRPr="00304664" w:rsidRDefault="00304664" w:rsidP="00304664">
      <w:pPr>
        <w:spacing w:before="100" w:beforeAutospacing="1" w:after="0" w:line="240" w:lineRule="auto"/>
        <w:ind w:firstLine="540"/>
        <w:jc w:val="both"/>
        <w:rPr>
          <w:rFonts w:ascii="Times New Roman" w:eastAsia="TimesNewRomanPS-BoldMT" w:hAnsi="Times New Roman" w:cs="Times New Roman"/>
          <w:b/>
          <w:bCs/>
          <w:sz w:val="20"/>
          <w:szCs w:val="20"/>
        </w:rPr>
      </w:pPr>
      <w:r w:rsidRPr="00304664">
        <w:rPr>
          <w:rFonts w:ascii="Times New Roman" w:hAnsi="Times New Roman" w:cs="Times New Roman"/>
          <w:b/>
          <w:bCs/>
          <w:sz w:val="20"/>
          <w:szCs w:val="20"/>
        </w:rPr>
        <w:t xml:space="preserve">Tablo 2. </w:t>
      </w:r>
      <w:r>
        <w:rPr>
          <w:rFonts w:ascii="Times New Roman" w:hAnsi="Times New Roman" w:cs="Times New Roman"/>
          <w:b/>
          <w:bCs/>
          <w:sz w:val="20"/>
          <w:szCs w:val="20"/>
        </w:rPr>
        <w:t>Bandırma Meslek Yüksekokulu Teş</w:t>
      </w:r>
      <w:r w:rsidRPr="00304664">
        <w:rPr>
          <w:rFonts w:ascii="Times New Roman" w:hAnsi="Times New Roman" w:cs="Times New Roman"/>
          <w:b/>
          <w:bCs/>
          <w:sz w:val="20"/>
          <w:szCs w:val="20"/>
        </w:rPr>
        <w:t>kilat Yapısı</w:t>
      </w:r>
    </w:p>
    <w:tbl>
      <w:tblPr>
        <w:tblW w:w="15476" w:type="dxa"/>
        <w:tblInd w:w="-356" w:type="dxa"/>
        <w:tblLayout w:type="fixed"/>
        <w:tblCellMar>
          <w:left w:w="70" w:type="dxa"/>
          <w:right w:w="70" w:type="dxa"/>
        </w:tblCellMar>
        <w:tblLook w:val="04A0" w:firstRow="1" w:lastRow="0" w:firstColumn="1" w:lastColumn="0" w:noHBand="0" w:noVBand="1"/>
      </w:tblPr>
      <w:tblGrid>
        <w:gridCol w:w="565"/>
        <w:gridCol w:w="1"/>
        <w:gridCol w:w="135"/>
        <w:gridCol w:w="377"/>
        <w:gridCol w:w="53"/>
        <w:gridCol w:w="131"/>
        <w:gridCol w:w="1"/>
        <w:gridCol w:w="5"/>
        <w:gridCol w:w="38"/>
        <w:gridCol w:w="131"/>
        <w:gridCol w:w="1"/>
        <w:gridCol w:w="206"/>
        <w:gridCol w:w="185"/>
        <w:gridCol w:w="1"/>
        <w:gridCol w:w="9"/>
        <w:gridCol w:w="165"/>
        <w:gridCol w:w="1"/>
        <w:gridCol w:w="260"/>
        <w:gridCol w:w="1"/>
        <w:gridCol w:w="5"/>
        <w:gridCol w:w="135"/>
        <w:gridCol w:w="19"/>
        <w:gridCol w:w="1"/>
        <w:gridCol w:w="5"/>
        <w:gridCol w:w="155"/>
        <w:gridCol w:w="247"/>
        <w:gridCol w:w="5"/>
        <w:gridCol w:w="155"/>
        <w:gridCol w:w="5"/>
        <w:gridCol w:w="117"/>
        <w:gridCol w:w="38"/>
        <w:gridCol w:w="205"/>
        <w:gridCol w:w="419"/>
        <w:gridCol w:w="1"/>
        <w:gridCol w:w="5"/>
        <w:gridCol w:w="142"/>
        <w:gridCol w:w="12"/>
        <w:gridCol w:w="1"/>
        <w:gridCol w:w="5"/>
        <w:gridCol w:w="402"/>
        <w:gridCol w:w="5"/>
        <w:gridCol w:w="155"/>
        <w:gridCol w:w="5"/>
        <w:gridCol w:w="265"/>
        <w:gridCol w:w="694"/>
        <w:gridCol w:w="151"/>
        <w:gridCol w:w="6"/>
        <w:gridCol w:w="154"/>
        <w:gridCol w:w="18"/>
        <w:gridCol w:w="220"/>
        <w:gridCol w:w="171"/>
        <w:gridCol w:w="167"/>
        <w:gridCol w:w="122"/>
        <w:gridCol w:w="112"/>
        <w:gridCol w:w="171"/>
        <w:gridCol w:w="162"/>
        <w:gridCol w:w="5"/>
        <w:gridCol w:w="160"/>
        <w:gridCol w:w="79"/>
        <w:gridCol w:w="4"/>
        <w:gridCol w:w="16"/>
        <w:gridCol w:w="140"/>
        <w:gridCol w:w="32"/>
        <w:gridCol w:w="393"/>
        <w:gridCol w:w="172"/>
        <w:gridCol w:w="45"/>
        <w:gridCol w:w="46"/>
        <w:gridCol w:w="23"/>
        <w:gridCol w:w="94"/>
        <w:gridCol w:w="160"/>
        <w:gridCol w:w="311"/>
        <w:gridCol w:w="111"/>
        <w:gridCol w:w="32"/>
        <w:gridCol w:w="40"/>
        <w:gridCol w:w="73"/>
        <w:gridCol w:w="25"/>
        <w:gridCol w:w="281"/>
        <w:gridCol w:w="7"/>
        <w:gridCol w:w="139"/>
        <w:gridCol w:w="14"/>
        <w:gridCol w:w="312"/>
        <w:gridCol w:w="3"/>
        <w:gridCol w:w="97"/>
        <w:gridCol w:w="217"/>
        <w:gridCol w:w="160"/>
        <w:gridCol w:w="47"/>
        <w:gridCol w:w="145"/>
        <w:gridCol w:w="10"/>
        <w:gridCol w:w="5"/>
        <w:gridCol w:w="106"/>
        <w:gridCol w:w="332"/>
        <w:gridCol w:w="112"/>
        <w:gridCol w:w="48"/>
        <w:gridCol w:w="138"/>
        <w:gridCol w:w="351"/>
        <w:gridCol w:w="287"/>
        <w:gridCol w:w="188"/>
        <w:gridCol w:w="20"/>
        <w:gridCol w:w="148"/>
        <w:gridCol w:w="12"/>
        <w:gridCol w:w="163"/>
        <w:gridCol w:w="34"/>
        <w:gridCol w:w="78"/>
        <w:gridCol w:w="565"/>
        <w:gridCol w:w="285"/>
        <w:gridCol w:w="882"/>
        <w:gridCol w:w="836"/>
        <w:gridCol w:w="570"/>
      </w:tblGrid>
      <w:tr w:rsidR="00B64755" w:rsidRPr="00870D4A" w:rsidTr="00A76505">
        <w:trPr>
          <w:gridBefore w:val="1"/>
          <w:wBefore w:w="565" w:type="dxa"/>
          <w:trHeight w:val="300"/>
        </w:trPr>
        <w:tc>
          <w:tcPr>
            <w:tcW w:w="70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561"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75"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32"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927"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25"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6"/>
                <w:szCs w:val="16"/>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2080" w:type="dxa"/>
            <w:gridSpan w:val="11"/>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6"/>
                <w:szCs w:val="16"/>
              </w:rPr>
            </w:pPr>
          </w:p>
        </w:tc>
        <w:tc>
          <w:tcPr>
            <w:tcW w:w="171"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67"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66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72"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679"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708"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26"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5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55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389" w:type="dxa"/>
            <w:gridSpan w:val="10"/>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643"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2573"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927"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5"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8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sidRPr="00870D4A">
              <w:rPr>
                <w:rFonts w:ascii="Calibri" w:eastAsia="Times New Roman" w:hAnsi="Calibri" w:cs="Times New Roman"/>
                <w:b/>
                <w:bCs/>
                <w:sz w:val="14"/>
                <w:szCs w:val="14"/>
              </w:rPr>
              <w:t>MÜDÜR</w:t>
            </w: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927" w:type="dxa"/>
            <w:gridSpan w:val="8"/>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5" w:type="dxa"/>
            <w:gridSpan w:val="3"/>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160" w:type="dxa"/>
            <w:gridSpan w:val="4"/>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1683" w:type="dxa"/>
            <w:gridSpan w:val="8"/>
            <w:vMerge/>
            <w:tcBorders>
              <w:top w:val="single" w:sz="4" w:space="0" w:color="000000"/>
              <w:left w:val="nil"/>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80"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709" w:type="dxa"/>
            <w:gridSpan w:val="8"/>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75"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r w:rsidRPr="00870D4A">
              <w:rPr>
                <w:rFonts w:ascii="Calibri" w:eastAsia="Times New Roman" w:hAnsi="Calibri" w:cs="Times New Roman"/>
                <w:b/>
                <w:bCs/>
                <w:sz w:val="14"/>
                <w:szCs w:val="14"/>
              </w:rPr>
              <w:t xml:space="preserve"> </w:t>
            </w:r>
          </w:p>
        </w:tc>
        <w:tc>
          <w:tcPr>
            <w:tcW w:w="160"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5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Pr>
                <w:rFonts w:ascii="Calibri" w:eastAsia="Times New Roman" w:hAnsi="Calibri" w:cs="Times New Roman"/>
                <w:b/>
                <w:bCs/>
                <w:sz w:val="14"/>
                <w:szCs w:val="14"/>
              </w:rPr>
              <w:t xml:space="preserve">MÜDÜR </w:t>
            </w:r>
            <w:r w:rsidRPr="00870D4A">
              <w:rPr>
                <w:rFonts w:ascii="Calibri" w:eastAsia="Times New Roman" w:hAnsi="Calibri" w:cs="Times New Roman"/>
                <w:b/>
                <w:bCs/>
                <w:sz w:val="14"/>
                <w:szCs w:val="14"/>
              </w:rPr>
              <w:t>YARDIMCISI</w:t>
            </w: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32" w:type="dxa"/>
            <w:gridSpan w:val="5"/>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51" w:type="dxa"/>
            <w:gridSpan w:val="3"/>
            <w:tcBorders>
              <w:top w:val="single" w:sz="4" w:space="0" w:color="auto"/>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r w:rsidRPr="00870D4A">
              <w:rPr>
                <w:rFonts w:ascii="Calibri" w:eastAsia="Times New Roman" w:hAnsi="Calibri" w:cs="Times New Roman"/>
                <w:b/>
                <w:bCs/>
                <w:sz w:val="14"/>
                <w:szCs w:val="14"/>
              </w:rPr>
              <w:t> </w:t>
            </w: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8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Pr>
                <w:rFonts w:ascii="Calibri" w:eastAsia="Times New Roman" w:hAnsi="Calibri" w:cs="Times New Roman"/>
                <w:b/>
                <w:bCs/>
                <w:sz w:val="14"/>
                <w:szCs w:val="14"/>
              </w:rPr>
              <w:t xml:space="preserve">MÜDÜR </w:t>
            </w:r>
            <w:r w:rsidRPr="00870D4A">
              <w:rPr>
                <w:rFonts w:ascii="Calibri" w:eastAsia="Times New Roman" w:hAnsi="Calibri" w:cs="Times New Roman"/>
                <w:b/>
                <w:bCs/>
                <w:sz w:val="14"/>
                <w:szCs w:val="14"/>
              </w:rPr>
              <w:t>YARDIMCISI</w:t>
            </w:r>
          </w:p>
        </w:tc>
        <w:tc>
          <w:tcPr>
            <w:tcW w:w="172" w:type="dxa"/>
            <w:gridSpan w:val="2"/>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75"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60" w:type="dxa"/>
            <w:gridSpan w:val="4"/>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52" w:type="dxa"/>
            <w:gridSpan w:val="11"/>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32"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51" w:type="dxa"/>
            <w:gridSpan w:val="3"/>
            <w:tcBorders>
              <w:top w:val="nil"/>
              <w:left w:val="single" w:sz="4" w:space="0" w:color="auto"/>
              <w:bottom w:val="single" w:sz="4" w:space="0" w:color="auto"/>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r w:rsidRPr="00870D4A">
              <w:rPr>
                <w:rFonts w:ascii="Calibri" w:eastAsia="Times New Roman" w:hAnsi="Calibri" w:cs="Times New Roman"/>
                <w:b/>
                <w:bCs/>
                <w:sz w:val="14"/>
                <w:szCs w:val="14"/>
              </w:rPr>
              <w:t> </w:t>
            </w:r>
          </w:p>
        </w:tc>
        <w:tc>
          <w:tcPr>
            <w:tcW w:w="172" w:type="dxa"/>
            <w:gridSpan w:val="2"/>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89" w:type="dxa"/>
            <w:gridSpan w:val="12"/>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72" w:type="dxa"/>
            <w:gridSpan w:val="2"/>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48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4" w:type="dxa"/>
            <w:gridSpan w:val="6"/>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8" w:type="dxa"/>
            <w:gridSpan w:val="5"/>
            <w:tcBorders>
              <w:top w:val="single" w:sz="4" w:space="0" w:color="auto"/>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60"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8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Pr>
                <w:rFonts w:ascii="Calibri" w:eastAsia="Times New Roman" w:hAnsi="Calibri" w:cs="Times New Roman"/>
                <w:b/>
                <w:bCs/>
                <w:sz w:val="14"/>
                <w:szCs w:val="14"/>
              </w:rPr>
              <w:t>YÜKSEKOKUL SEKRETERİ</w:t>
            </w: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92"/>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83" w:type="dxa"/>
            <w:gridSpan w:val="8"/>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26"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21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32" w:type="dxa"/>
            <w:gridSpan w:val="5"/>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851"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9" w:type="dxa"/>
            <w:gridSpan w:val="8"/>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26"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135"/>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561" w:type="dxa"/>
            <w:gridSpan w:val="3"/>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6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32" w:type="dxa"/>
            <w:gridSpan w:val="5"/>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85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5"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32"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84" w:type="dxa"/>
            <w:gridSpan w:val="6"/>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68"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832"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680" w:type="dxa"/>
            <w:gridSpan w:val="4"/>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709" w:type="dxa"/>
            <w:gridSpan w:val="8"/>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79" w:type="dxa"/>
            <w:gridSpan w:val="5"/>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708"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26" w:type="dxa"/>
            <w:gridSpan w:val="5"/>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68"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66"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4"/>
          <w:wAfter w:w="2573" w:type="dxa"/>
          <w:trHeight w:val="698"/>
        </w:trPr>
        <w:tc>
          <w:tcPr>
            <w:tcW w:w="113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A76505" w:rsidRDefault="00A76505" w:rsidP="00A76505">
            <w:pPr>
              <w:spacing w:after="0" w:line="240" w:lineRule="auto"/>
              <w:ind w:left="-107" w:right="213"/>
              <w:jc w:val="center"/>
              <w:rPr>
                <w:rFonts w:ascii="Calibri" w:eastAsia="Times New Roman" w:hAnsi="Calibri" w:cs="Times New Roman"/>
                <w:color w:val="000000"/>
                <w:sz w:val="13"/>
                <w:szCs w:val="13"/>
              </w:rPr>
            </w:pPr>
            <w:r w:rsidRPr="005D07A3">
              <w:rPr>
                <w:rFonts w:ascii="Calibri" w:eastAsia="Times New Roman" w:hAnsi="Calibri" w:cs="Times New Roman"/>
                <w:color w:val="000000"/>
                <w:sz w:val="13"/>
                <w:szCs w:val="13"/>
              </w:rPr>
              <w:t>TAŞINIR KAYIT</w:t>
            </w:r>
          </w:p>
          <w:p w:rsidR="00B64755" w:rsidRPr="00870D4A" w:rsidRDefault="00A76505" w:rsidP="00A76505">
            <w:pPr>
              <w:spacing w:after="0" w:line="240" w:lineRule="auto"/>
              <w:jc w:val="center"/>
              <w:rPr>
                <w:rFonts w:ascii="Calibri" w:eastAsia="Times New Roman" w:hAnsi="Calibri" w:cs="Times New Roman"/>
                <w:color w:val="000000"/>
                <w:sz w:val="14"/>
                <w:szCs w:val="14"/>
              </w:rPr>
            </w:pPr>
            <w:r w:rsidRPr="005D07A3">
              <w:rPr>
                <w:rFonts w:ascii="Calibri" w:eastAsia="Times New Roman" w:hAnsi="Calibri" w:cs="Times New Roman"/>
                <w:color w:val="000000"/>
                <w:sz w:val="13"/>
                <w:szCs w:val="13"/>
              </w:rPr>
              <w:t>KONTROL</w:t>
            </w: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ind w:left="-201" w:firstLine="201"/>
              <w:rPr>
                <w:rFonts w:ascii="Calibri" w:eastAsia="Times New Roman" w:hAnsi="Calibri" w:cs="Times New Roman"/>
                <w:b/>
                <w:bCs/>
                <w:color w:val="000000"/>
                <w:sz w:val="14"/>
                <w:szCs w:val="14"/>
              </w:rPr>
            </w:pPr>
          </w:p>
        </w:tc>
        <w:tc>
          <w:tcPr>
            <w:tcW w:w="95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YAZI İŞLERİ</w:t>
            </w:r>
          </w:p>
        </w:tc>
        <w:tc>
          <w:tcPr>
            <w:tcW w:w="160" w:type="dxa"/>
            <w:gridSpan w:val="4"/>
            <w:tcBorders>
              <w:top w:val="nil"/>
              <w:left w:val="single" w:sz="4" w:space="0" w:color="auto"/>
              <w:bottom w:val="nil"/>
              <w:right w:val="nil"/>
            </w:tcBorders>
            <w:shd w:val="clear" w:color="auto" w:fill="auto"/>
            <w:noWrap/>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p>
        </w:tc>
        <w:tc>
          <w:tcPr>
            <w:tcW w:w="13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İDARİ VE MALİ İŞLER</w:t>
            </w:r>
            <w:r w:rsidRPr="00870D4A">
              <w:rPr>
                <w:rFonts w:ascii="Calibri" w:eastAsia="Times New Roman" w:hAnsi="Calibri" w:cs="Times New Roman"/>
                <w:color w:val="000000"/>
                <w:sz w:val="14"/>
                <w:szCs w:val="14"/>
              </w:rPr>
              <w:t xml:space="preserve"> </w:t>
            </w: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ind w:left="-183"/>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PERSONEL İŞLERİ </w:t>
            </w:r>
            <w:r w:rsidRPr="00870D4A">
              <w:rPr>
                <w:rFonts w:ascii="Calibri" w:eastAsia="Times New Roman" w:hAnsi="Calibri" w:cs="Times New Roman"/>
                <w:color w:val="000000"/>
                <w:sz w:val="14"/>
                <w:szCs w:val="14"/>
              </w:rPr>
              <w:t xml:space="preserve"> </w:t>
            </w:r>
          </w:p>
        </w:tc>
        <w:tc>
          <w:tcPr>
            <w:tcW w:w="160"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ÖĞRENCİ İŞLERİ</w:t>
            </w:r>
            <w:r w:rsidRPr="00870D4A">
              <w:rPr>
                <w:rFonts w:ascii="Calibri" w:eastAsia="Times New Roman" w:hAnsi="Calibri" w:cs="Times New Roman"/>
                <w:color w:val="000000"/>
                <w:sz w:val="14"/>
                <w:szCs w:val="14"/>
              </w:rPr>
              <w:t xml:space="preserve"> </w:t>
            </w:r>
          </w:p>
        </w:tc>
        <w:tc>
          <w:tcPr>
            <w:tcW w:w="160" w:type="dxa"/>
            <w:gridSpan w:val="3"/>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p>
        </w:tc>
        <w:tc>
          <w:tcPr>
            <w:tcW w:w="13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ind w:right="1"/>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TEKNİK HİZMETLER</w:t>
            </w:r>
            <w:r w:rsidRPr="00870D4A">
              <w:rPr>
                <w:rFonts w:ascii="Calibri" w:eastAsia="Times New Roman" w:hAnsi="Calibri" w:cs="Times New Roman"/>
                <w:color w:val="000000"/>
                <w:sz w:val="14"/>
                <w:szCs w:val="14"/>
              </w:rPr>
              <w:t xml:space="preserve"> </w:t>
            </w:r>
          </w:p>
        </w:tc>
        <w:tc>
          <w:tcPr>
            <w:tcW w:w="17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54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İÇ HİZMETLER</w:t>
            </w:r>
          </w:p>
        </w:tc>
        <w:tc>
          <w:tcPr>
            <w:tcW w:w="981" w:type="dxa"/>
            <w:gridSpan w:val="5"/>
            <w:tcBorders>
              <w:top w:val="nil"/>
              <w:left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A76505" w:rsidRPr="00870D4A" w:rsidTr="00A76505">
        <w:trPr>
          <w:gridAfter w:val="1"/>
          <w:wAfter w:w="570" w:type="dxa"/>
          <w:trHeight w:val="315"/>
        </w:trPr>
        <w:tc>
          <w:tcPr>
            <w:tcW w:w="1078"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85"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75"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828" w:type="dxa"/>
            <w:gridSpan w:val="8"/>
            <w:tcBorders>
              <w:top w:val="single" w:sz="4" w:space="0" w:color="auto"/>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0" w:type="dxa"/>
            <w:gridSpan w:val="2"/>
            <w:tcBorders>
              <w:top w:val="single" w:sz="4" w:space="0" w:color="auto"/>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192" w:type="dxa"/>
            <w:gridSpan w:val="9"/>
            <w:tcBorders>
              <w:top w:val="single" w:sz="4" w:space="0" w:color="auto"/>
              <w:lef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2080" w:type="dxa"/>
            <w:gridSpan w:val="12"/>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71"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7"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13" w:type="dxa"/>
            <w:gridSpan w:val="1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63"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60"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494"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379"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60"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122" w:type="dxa"/>
            <w:gridSpan w:val="10"/>
            <w:tcBorders>
              <w:left w:val="single" w:sz="4" w:space="0" w:color="auto"/>
              <w:bottom w:val="single" w:sz="4" w:space="0" w:color="auto"/>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0" w:type="dxa"/>
            <w:gridSpan w:val="2"/>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964" w:type="dxa"/>
            <w:gridSpan w:val="4"/>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3023" w:type="dxa"/>
            <w:gridSpan w:val="10"/>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1"/>
          <w:wAfter w:w="570" w:type="dxa"/>
          <w:trHeight w:val="147"/>
        </w:trPr>
        <w:tc>
          <w:tcPr>
            <w:tcW w:w="107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85"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28"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2"/>
            <w:tcBorders>
              <w:top w:val="nil"/>
              <w:left w:val="nil"/>
              <w:bottom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192" w:type="dxa"/>
            <w:gridSpan w:val="9"/>
            <w:vMerge w:val="restart"/>
            <w:tcBorders>
              <w:left w:val="nil"/>
              <w:bottom w:val="single" w:sz="4" w:space="0" w:color="auto"/>
            </w:tcBorders>
            <w:shd w:val="clear" w:color="auto" w:fill="auto"/>
            <w:vAlign w:val="center"/>
            <w:hideMark/>
          </w:tcPr>
          <w:p w:rsidR="00B64755" w:rsidRPr="00870D4A" w:rsidRDefault="00B64755" w:rsidP="007A1976">
            <w:pPr>
              <w:spacing w:after="0" w:line="240" w:lineRule="auto"/>
              <w:ind w:left="-107" w:right="213"/>
              <w:jc w:val="center"/>
              <w:rPr>
                <w:rFonts w:ascii="Calibri" w:eastAsia="Times New Roman" w:hAnsi="Calibri" w:cs="Times New Roman"/>
                <w:color w:val="000000"/>
                <w:sz w:val="13"/>
                <w:szCs w:val="13"/>
              </w:rPr>
            </w:pPr>
          </w:p>
        </w:tc>
        <w:tc>
          <w:tcPr>
            <w:tcW w:w="160" w:type="dxa"/>
            <w:gridSpan w:val="4"/>
            <w:tcBorders>
              <w:top w:val="nil"/>
              <w:left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2080" w:type="dxa"/>
            <w:gridSpan w:val="12"/>
            <w:tcBorders>
              <w:top w:val="nil"/>
              <w:left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1"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7"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13" w:type="dxa"/>
            <w:gridSpan w:val="1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3"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94" w:type="dxa"/>
            <w:gridSpan w:val="4"/>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379"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312" w:type="dxa"/>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122" w:type="dxa"/>
            <w:gridSpan w:val="10"/>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2"/>
            <w:tcBorders>
              <w:lef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964" w:type="dxa"/>
            <w:gridSpan w:val="4"/>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3023" w:type="dxa"/>
            <w:gridSpan w:val="10"/>
            <w:tcBorders>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r>
      <w:tr w:rsidR="00880F08" w:rsidRPr="00870D4A" w:rsidTr="00A76505">
        <w:trPr>
          <w:gridAfter w:val="14"/>
          <w:wAfter w:w="4419" w:type="dxa"/>
          <w:trHeight w:val="475"/>
        </w:trPr>
        <w:tc>
          <w:tcPr>
            <w:tcW w:w="1078" w:type="dxa"/>
            <w:gridSpan w:val="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85" w:type="dxa"/>
            <w:gridSpan w:val="3"/>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75" w:type="dxa"/>
            <w:gridSpan w:val="4"/>
            <w:tcBorders>
              <w:top w:val="nil"/>
              <w:left w:val="nil"/>
              <w:bottom w:val="nil"/>
              <w:right w:val="nil"/>
            </w:tcBorders>
            <w:shd w:val="clear" w:color="auto" w:fill="auto"/>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xml:space="preserve"> </w:t>
            </w:r>
          </w:p>
        </w:tc>
        <w:tc>
          <w:tcPr>
            <w:tcW w:w="828" w:type="dxa"/>
            <w:gridSpan w:val="8"/>
            <w:tcBorders>
              <w:top w:val="nil"/>
              <w:left w:val="nil"/>
              <w:bottom w:val="nil"/>
              <w:right w:val="nil"/>
            </w:tcBorders>
            <w:shd w:val="clear" w:color="auto" w:fill="auto"/>
            <w:noWrap/>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60" w:type="dxa"/>
            <w:gridSpan w:val="2"/>
            <w:tcBorders>
              <w:top w:val="nil"/>
              <w:left w:val="nil"/>
              <w:bottom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192" w:type="dxa"/>
            <w:gridSpan w:val="9"/>
            <w:vMerge/>
            <w:tcBorders>
              <w:left w:val="nil"/>
            </w:tcBorders>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0" w:type="dxa"/>
            <w:gridSpan w:val="4"/>
            <w:tcBorders>
              <w:lef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2080" w:type="dxa"/>
            <w:gridSpan w:val="12"/>
            <w:tcBorders>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71" w:type="dxa"/>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67" w:type="dxa"/>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13" w:type="dxa"/>
            <w:gridSpan w:val="1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3" w:type="dxa"/>
            <w:gridSpan w:val="3"/>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0" w:type="dxa"/>
            <w:tcBorders>
              <w:top w:val="nil"/>
              <w:left w:val="nil"/>
              <w:bottom w:val="nil"/>
              <w:right w:val="nil"/>
            </w:tcBorders>
            <w:shd w:val="clear" w:color="auto" w:fill="auto"/>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xml:space="preserve"> </w:t>
            </w:r>
          </w:p>
        </w:tc>
        <w:tc>
          <w:tcPr>
            <w:tcW w:w="873" w:type="dxa"/>
            <w:gridSpan w:val="7"/>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DESTEK HİZMETLERİ</w:t>
            </w:r>
          </w:p>
        </w:tc>
        <w:tc>
          <w:tcPr>
            <w:tcW w:w="160" w:type="dxa"/>
            <w:gridSpan w:val="3"/>
            <w:tcBorders>
              <w:top w:val="nil"/>
              <w:left w:val="nil"/>
              <w:bottom w:val="nil"/>
              <w:right w:val="nil"/>
            </w:tcBorders>
            <w:shd w:val="clear" w:color="auto" w:fill="auto"/>
            <w:noWrap/>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p>
        </w:tc>
        <w:tc>
          <w:tcPr>
            <w:tcW w:w="836"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TEMİZLİK HİZMETLERİ  </w:t>
            </w:r>
          </w:p>
        </w:tc>
        <w:tc>
          <w:tcPr>
            <w:tcW w:w="160" w:type="dxa"/>
            <w:gridSpan w:val="3"/>
            <w:tcBorders>
              <w:top w:val="nil"/>
              <w:left w:val="nil"/>
              <w:bottom w:val="nil"/>
              <w:right w:val="nil"/>
            </w:tcBorders>
            <w:shd w:val="clear" w:color="auto" w:fill="auto"/>
            <w:noWrap/>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p>
        </w:tc>
        <w:tc>
          <w:tcPr>
            <w:tcW w:w="736"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KORUMA VE GÜVENLİK </w:t>
            </w:r>
          </w:p>
        </w:tc>
      </w:tr>
      <w:tr w:rsidR="00B64755" w:rsidRPr="00870D4A" w:rsidTr="00A76505">
        <w:trPr>
          <w:gridBefore w:val="2"/>
          <w:wBefore w:w="566" w:type="dxa"/>
          <w:trHeight w:val="360"/>
        </w:trPr>
        <w:tc>
          <w:tcPr>
            <w:tcW w:w="1078" w:type="dxa"/>
            <w:gridSpan w:val="10"/>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86"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5" w:type="dxa"/>
            <w:gridSpan w:val="3"/>
            <w:tcBorders>
              <w:top w:val="nil"/>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28" w:type="dxa"/>
            <w:gridSpan w:val="9"/>
            <w:tcBorders>
              <w:top w:val="nil"/>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192" w:type="dxa"/>
            <w:gridSpan w:val="9"/>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2"/>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964" w:type="dxa"/>
            <w:gridSpan w:val="3"/>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454" w:type="dxa"/>
            <w:gridSpan w:val="11"/>
            <w:tcBorders>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24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44"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44"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095"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89" w:type="dxa"/>
            <w:gridSpan w:val="13"/>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3" w:type="dxa"/>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844"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406" w:type="dxa"/>
            <w:gridSpan w:val="2"/>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bl>
    <w:p w:rsidR="00C025F1" w:rsidRPr="00D655BC" w:rsidRDefault="00C025F1" w:rsidP="006C651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D655BC">
        <w:rPr>
          <w:rFonts w:ascii="Times New Roman" w:eastAsia="TimesNewRomanPS-BoldMT" w:hAnsi="Times New Roman" w:cs="Times New Roman"/>
          <w:b/>
          <w:bCs/>
          <w:sz w:val="24"/>
          <w:szCs w:val="24"/>
        </w:rPr>
        <w:t>Bilgi ve Teknolojik Kaynaklar</w:t>
      </w:r>
    </w:p>
    <w:p w:rsidR="000C51C9" w:rsidRDefault="000C51C9" w:rsidP="00304664">
      <w:pPr>
        <w:pStyle w:val="ListeParagraf"/>
        <w:spacing w:before="100" w:beforeAutospacing="1" w:after="0" w:line="240" w:lineRule="auto"/>
        <w:ind w:left="900"/>
        <w:jc w:val="both"/>
        <w:rPr>
          <w:rFonts w:ascii="Times New Roman" w:eastAsia="TimesNewRomanPS-BoldMT" w:hAnsi="Times New Roman" w:cs="Times New Roman"/>
          <w:b/>
          <w:bCs/>
          <w:sz w:val="20"/>
          <w:szCs w:val="20"/>
        </w:rPr>
      </w:pPr>
    </w:p>
    <w:p w:rsidR="00C025F1" w:rsidRDefault="00D92ED6" w:rsidP="007B285D">
      <w:pPr>
        <w:spacing w:before="100" w:beforeAutospacing="1" w:after="0" w:line="240" w:lineRule="auto"/>
        <w:ind w:firstLine="540"/>
        <w:jc w:val="both"/>
        <w:rPr>
          <w:rFonts w:ascii="Times New Roman" w:hAnsi="Times New Roman" w:cs="Times New Roman"/>
          <w:sz w:val="24"/>
          <w:szCs w:val="24"/>
        </w:rPr>
      </w:pPr>
      <w:r w:rsidRPr="007B285D">
        <w:rPr>
          <w:rFonts w:ascii="Times New Roman" w:hAnsi="Times New Roman" w:cs="Times New Roman"/>
          <w:sz w:val="24"/>
          <w:szCs w:val="24"/>
        </w:rPr>
        <w:t>Yüksekokulumuzda kablosuz internet erişimi verilmekte olup</w:t>
      </w:r>
      <w:r w:rsidR="00A84F65">
        <w:rPr>
          <w:rFonts w:ascii="Times New Roman" w:hAnsi="Times New Roman" w:cs="Times New Roman"/>
          <w:sz w:val="24"/>
          <w:szCs w:val="24"/>
        </w:rPr>
        <w:t>, bilgisayar</w:t>
      </w:r>
      <w:r w:rsidR="00120B00">
        <w:rPr>
          <w:rFonts w:ascii="Times New Roman" w:hAnsi="Times New Roman" w:cs="Times New Roman"/>
          <w:sz w:val="24"/>
          <w:szCs w:val="24"/>
        </w:rPr>
        <w:t xml:space="preserve"> </w:t>
      </w:r>
      <w:r w:rsidRPr="007B285D">
        <w:rPr>
          <w:rFonts w:ascii="Times New Roman" w:hAnsi="Times New Roman" w:cs="Times New Roman"/>
          <w:sz w:val="24"/>
          <w:szCs w:val="24"/>
        </w:rPr>
        <w:t>laboratu</w:t>
      </w:r>
      <w:r w:rsidR="007B285D">
        <w:rPr>
          <w:rFonts w:ascii="Times New Roman" w:hAnsi="Times New Roman" w:cs="Times New Roman"/>
          <w:sz w:val="24"/>
          <w:szCs w:val="24"/>
        </w:rPr>
        <w:t>v</w:t>
      </w:r>
      <w:r w:rsidRPr="007B285D">
        <w:rPr>
          <w:rFonts w:ascii="Times New Roman" w:hAnsi="Times New Roman" w:cs="Times New Roman"/>
          <w:sz w:val="24"/>
          <w:szCs w:val="24"/>
        </w:rPr>
        <w:t>ar</w:t>
      </w:r>
      <w:r w:rsidR="00A84F65">
        <w:rPr>
          <w:rFonts w:ascii="Times New Roman" w:hAnsi="Times New Roman" w:cs="Times New Roman"/>
          <w:sz w:val="24"/>
          <w:szCs w:val="24"/>
        </w:rPr>
        <w:t>ı</w:t>
      </w:r>
      <w:r w:rsidRPr="007B285D">
        <w:rPr>
          <w:rFonts w:ascii="Times New Roman" w:hAnsi="Times New Roman" w:cs="Times New Roman"/>
          <w:sz w:val="24"/>
          <w:szCs w:val="24"/>
        </w:rPr>
        <w:t xml:space="preserve"> </w:t>
      </w:r>
      <w:r w:rsidR="007B285D">
        <w:rPr>
          <w:rFonts w:ascii="Times New Roman" w:hAnsi="Times New Roman" w:cs="Times New Roman"/>
          <w:sz w:val="24"/>
          <w:szCs w:val="24"/>
        </w:rPr>
        <w:t>desteği sağlanmaktadır.</w:t>
      </w:r>
    </w:p>
    <w:p w:rsidR="00DE3D6E" w:rsidRDefault="00A84F65" w:rsidP="006C651E">
      <w:pPr>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w:t>
      </w:r>
      <w:r w:rsidR="008552B8">
        <w:rPr>
          <w:rFonts w:ascii="Times New Roman" w:hAnsi="Times New Roman" w:cs="Times New Roman"/>
          <w:sz w:val="24"/>
          <w:szCs w:val="24"/>
        </w:rPr>
        <w:t>ilgi ve teknolojik kayn</w:t>
      </w:r>
      <w:r w:rsidR="00F064A3">
        <w:rPr>
          <w:rFonts w:ascii="Times New Roman" w:hAnsi="Times New Roman" w:cs="Times New Roman"/>
          <w:sz w:val="24"/>
          <w:szCs w:val="24"/>
        </w:rPr>
        <w:t>aklar tablo 3’te verilmektedir.</w:t>
      </w:r>
    </w:p>
    <w:p w:rsidR="00076878" w:rsidRDefault="00A84F65" w:rsidP="00A84F65">
      <w:pPr>
        <w:spacing w:before="100" w:beforeAutospacing="1"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Tablo 3</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Bilgi ve Teknolojik Kaynaklar</w:t>
      </w:r>
    </w:p>
    <w:p w:rsidR="00470DD5" w:rsidRPr="00A84F65" w:rsidRDefault="00470DD5" w:rsidP="00470DD5">
      <w:pPr>
        <w:spacing w:after="0" w:line="240" w:lineRule="auto"/>
        <w:jc w:val="both"/>
        <w:rPr>
          <w:rFonts w:ascii="Times New Roman" w:eastAsia="TimesNewRomanPS-BoldMT" w:hAnsi="Times New Roman" w:cs="Times New Roman"/>
          <w:b/>
          <w:bCs/>
          <w:sz w:val="20"/>
          <w:szCs w:val="20"/>
        </w:rPr>
      </w:pPr>
    </w:p>
    <w:tbl>
      <w:tblPr>
        <w:tblStyle w:val="TabloKlavuzu"/>
        <w:tblW w:w="0" w:type="auto"/>
        <w:tblInd w:w="817" w:type="dxa"/>
        <w:tblLook w:val="04A0" w:firstRow="1" w:lastRow="0" w:firstColumn="1" w:lastColumn="0" w:noHBand="0" w:noVBand="1"/>
      </w:tblPr>
      <w:tblGrid>
        <w:gridCol w:w="2499"/>
        <w:gridCol w:w="2888"/>
        <w:gridCol w:w="3118"/>
      </w:tblGrid>
      <w:tr w:rsidR="008552B8" w:rsidRPr="006C6286" w:rsidTr="0009724E">
        <w:tc>
          <w:tcPr>
            <w:tcW w:w="8505" w:type="dxa"/>
            <w:gridSpan w:val="3"/>
          </w:tcPr>
          <w:p w:rsidR="008552B8" w:rsidRPr="006C6286" w:rsidRDefault="00BA139E" w:rsidP="00566D48">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2021</w:t>
            </w:r>
            <w:r w:rsidR="008552B8" w:rsidRPr="006C6286">
              <w:rPr>
                <w:rFonts w:ascii="Times New Roman" w:hAnsi="Times New Roman" w:cs="Times New Roman"/>
                <w:b/>
                <w:bCs/>
                <w:color w:val="000000"/>
                <w:sz w:val="20"/>
                <w:szCs w:val="20"/>
              </w:rPr>
              <w:t xml:space="preserve"> YILI</w:t>
            </w: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CİNSİ</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İDARİ AMAÇLI (ADET)</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EĞİTİM AMAÇLI (ADET)</w:t>
            </w: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bCs/>
                <w:color w:val="000000"/>
                <w:sz w:val="20"/>
                <w:szCs w:val="20"/>
              </w:rPr>
            </w:pPr>
            <w:r w:rsidRPr="006C6286">
              <w:rPr>
                <w:rFonts w:ascii="Times New Roman" w:hAnsi="Times New Roman" w:cs="Times New Roman"/>
                <w:bCs/>
                <w:color w:val="000000"/>
                <w:sz w:val="20"/>
                <w:szCs w:val="20"/>
              </w:rPr>
              <w:t>Masa Üstü Bilgisayar</w:t>
            </w:r>
          </w:p>
        </w:tc>
        <w:tc>
          <w:tcPr>
            <w:tcW w:w="288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43</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81</w:t>
            </w: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bCs/>
                <w:color w:val="000000"/>
                <w:sz w:val="20"/>
                <w:szCs w:val="20"/>
              </w:rPr>
            </w:pPr>
            <w:r w:rsidRPr="006C6286">
              <w:rPr>
                <w:rFonts w:ascii="Times New Roman" w:hAnsi="Times New Roman" w:cs="Times New Roman"/>
                <w:bCs/>
                <w:color w:val="000000"/>
                <w:sz w:val="20"/>
                <w:szCs w:val="20"/>
              </w:rPr>
              <w:t>Taşınabilir Bilgisayar</w:t>
            </w:r>
          </w:p>
        </w:tc>
        <w:tc>
          <w:tcPr>
            <w:tcW w:w="288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b/>
                <w:bCs/>
                <w:sz w:val="20"/>
                <w:szCs w:val="20"/>
              </w:rPr>
            </w:pPr>
            <w:r w:rsidRPr="006C6286">
              <w:rPr>
                <w:rFonts w:ascii="Times New Roman" w:hAnsi="Times New Roman" w:cs="Times New Roman"/>
                <w:sz w:val="20"/>
                <w:szCs w:val="20"/>
              </w:rPr>
              <w:t>Projeksiyon</w:t>
            </w:r>
          </w:p>
        </w:tc>
        <w:tc>
          <w:tcPr>
            <w:tcW w:w="288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Slayt Makinesi</w:t>
            </w:r>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Tepegöz</w:t>
            </w:r>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Episkop</w:t>
            </w:r>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sz w:val="20"/>
                <w:szCs w:val="20"/>
              </w:rPr>
            </w:pPr>
            <w:r w:rsidRPr="006C6286">
              <w:rPr>
                <w:rFonts w:ascii="Times New Roman" w:eastAsia="TimesNewRomanPSMT" w:hAnsi="Times New Roman" w:cs="Times New Roman"/>
                <w:sz w:val="20"/>
                <w:szCs w:val="20"/>
              </w:rPr>
              <w:t>Tarayıcılar</w:t>
            </w:r>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b/>
                <w:bCs/>
                <w:sz w:val="20"/>
                <w:szCs w:val="20"/>
              </w:rPr>
            </w:pPr>
            <w:r w:rsidRPr="006C6286">
              <w:rPr>
                <w:rFonts w:ascii="Times New Roman" w:eastAsia="TimesNewRomanPSMT" w:hAnsi="Times New Roman" w:cs="Times New Roman"/>
                <w:sz w:val="20"/>
                <w:szCs w:val="20"/>
              </w:rPr>
              <w:t>Baskı Makinesi</w:t>
            </w:r>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r>
      <w:tr w:rsidR="00693027" w:rsidRPr="006C6286" w:rsidTr="0009724E">
        <w:tc>
          <w:tcPr>
            <w:tcW w:w="2499" w:type="dxa"/>
          </w:tcPr>
          <w:p w:rsidR="00693027" w:rsidRPr="006C6286" w:rsidRDefault="00693027" w:rsidP="00693027">
            <w:pPr>
              <w:autoSpaceDE w:val="0"/>
              <w:autoSpaceDN w:val="0"/>
              <w:adjustRightInd w:val="0"/>
              <w:rPr>
                <w:rFonts w:ascii="Times New Roman" w:eastAsia="TimesNewRomanPSMT" w:hAnsi="Times New Roman" w:cs="Times New Roman"/>
                <w:sz w:val="20"/>
                <w:szCs w:val="20"/>
              </w:rPr>
            </w:pPr>
            <w:r w:rsidRPr="006C6286">
              <w:rPr>
                <w:rFonts w:ascii="Times New Roman" w:eastAsia="TimesNewRomanPSMT" w:hAnsi="Times New Roman" w:cs="Times New Roman"/>
                <w:sz w:val="20"/>
                <w:szCs w:val="20"/>
              </w:rPr>
              <w:t>Fotokopi Makinesi</w:t>
            </w:r>
          </w:p>
        </w:tc>
        <w:tc>
          <w:tcPr>
            <w:tcW w:w="288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b/>
                <w:bCs/>
                <w:sz w:val="20"/>
                <w:szCs w:val="20"/>
              </w:rPr>
            </w:pPr>
            <w:r w:rsidRPr="006C6286">
              <w:rPr>
                <w:rFonts w:ascii="Times New Roman" w:hAnsi="Times New Roman" w:cs="Times New Roman"/>
                <w:sz w:val="20"/>
                <w:szCs w:val="20"/>
              </w:rPr>
              <w:t>Faks</w:t>
            </w:r>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b/>
                <w:bCs/>
                <w:sz w:val="20"/>
                <w:szCs w:val="20"/>
              </w:rPr>
            </w:pPr>
            <w:proofErr w:type="gramStart"/>
            <w:r w:rsidRPr="006C6286">
              <w:rPr>
                <w:rFonts w:ascii="Times New Roman" w:eastAsia="TimesNewRomanPSMT" w:hAnsi="Times New Roman" w:cs="Times New Roman"/>
                <w:sz w:val="20"/>
                <w:szCs w:val="20"/>
              </w:rPr>
              <w:t>Fotoğraf  Makinesi</w:t>
            </w:r>
            <w:proofErr w:type="gramEnd"/>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c>
          <w:tcPr>
            <w:tcW w:w="311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r w:rsidR="00693027" w:rsidRPr="006C6286" w:rsidTr="0009724E">
        <w:tc>
          <w:tcPr>
            <w:tcW w:w="2499" w:type="dxa"/>
          </w:tcPr>
          <w:p w:rsidR="00693027" w:rsidRPr="006C6286" w:rsidRDefault="00693027" w:rsidP="00693027">
            <w:pPr>
              <w:autoSpaceDE w:val="0"/>
              <w:autoSpaceDN w:val="0"/>
              <w:adjustRightInd w:val="0"/>
              <w:rPr>
                <w:rFonts w:ascii="Times New Roman" w:eastAsia="TimesNewRomanPSMT" w:hAnsi="Times New Roman" w:cs="Times New Roman"/>
                <w:sz w:val="20"/>
                <w:szCs w:val="20"/>
              </w:rPr>
            </w:pPr>
            <w:r w:rsidRPr="006C6286">
              <w:rPr>
                <w:rFonts w:ascii="Times New Roman" w:hAnsi="Times New Roman" w:cs="Times New Roman"/>
                <w:sz w:val="20"/>
                <w:szCs w:val="20"/>
              </w:rPr>
              <w:t>Kameralar</w:t>
            </w:r>
          </w:p>
        </w:tc>
        <w:tc>
          <w:tcPr>
            <w:tcW w:w="288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Televizyonlar</w:t>
            </w:r>
          </w:p>
        </w:tc>
        <w:tc>
          <w:tcPr>
            <w:tcW w:w="2888" w:type="dxa"/>
          </w:tcPr>
          <w:p w:rsidR="00693027" w:rsidRPr="006C6286" w:rsidRDefault="00A37CEA"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r>
      <w:tr w:rsidR="00693027" w:rsidRPr="006C6286" w:rsidTr="0009724E">
        <w:tc>
          <w:tcPr>
            <w:tcW w:w="2499" w:type="dxa"/>
          </w:tcPr>
          <w:p w:rsidR="00693027" w:rsidRPr="006C6286" w:rsidRDefault="00693027" w:rsidP="00693027">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Müzik Setleri</w:t>
            </w:r>
          </w:p>
        </w:tc>
        <w:tc>
          <w:tcPr>
            <w:tcW w:w="288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c>
          <w:tcPr>
            <w:tcW w:w="3118" w:type="dxa"/>
          </w:tcPr>
          <w:p w:rsidR="00693027" w:rsidRPr="006C6286" w:rsidRDefault="00693027" w:rsidP="00693027">
            <w:pPr>
              <w:autoSpaceDE w:val="0"/>
              <w:autoSpaceDN w:val="0"/>
              <w:adjustRightInd w:val="0"/>
              <w:jc w:val="center"/>
              <w:rPr>
                <w:rFonts w:ascii="Times New Roman" w:hAnsi="Times New Roman" w:cs="Times New Roman"/>
                <w:bCs/>
                <w:color w:val="000000"/>
                <w:sz w:val="20"/>
                <w:szCs w:val="20"/>
              </w:rPr>
            </w:pPr>
          </w:p>
        </w:tc>
      </w:tr>
      <w:tr w:rsidR="00693027" w:rsidTr="0009724E">
        <w:tc>
          <w:tcPr>
            <w:tcW w:w="2499" w:type="dxa"/>
          </w:tcPr>
          <w:p w:rsidR="00693027" w:rsidRPr="006C6286" w:rsidRDefault="00693027" w:rsidP="00693027">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Mikroskoplar</w:t>
            </w:r>
          </w:p>
        </w:tc>
        <w:tc>
          <w:tcPr>
            <w:tcW w:w="2888" w:type="dxa"/>
          </w:tcPr>
          <w:p w:rsidR="00693027" w:rsidRPr="00076878"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693027" w:rsidRPr="00076878" w:rsidRDefault="00693027" w:rsidP="00693027">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bl>
    <w:p w:rsidR="00CF7645" w:rsidRDefault="00CF7645"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0C51C9" w:rsidRPr="00305DBC" w:rsidRDefault="007A0AF6" w:rsidP="007A0AF6">
      <w:pPr>
        <w:spacing w:before="100" w:beforeAutospacing="1" w:after="0" w:line="240" w:lineRule="auto"/>
        <w:ind w:left="426"/>
        <w:rPr>
          <w:rFonts w:ascii="Times New Roman" w:eastAsia="TimesNewRomanPS-BoldMT" w:hAnsi="Times New Roman" w:cs="Times New Roman"/>
          <w:b/>
          <w:bCs/>
          <w:color w:val="000000" w:themeColor="text1"/>
          <w:sz w:val="24"/>
          <w:szCs w:val="24"/>
        </w:rPr>
      </w:pPr>
      <w:r w:rsidRPr="00305DBC">
        <w:rPr>
          <w:rFonts w:ascii="Times New Roman" w:eastAsia="TimesNewRomanPS-BoldMT" w:hAnsi="Times New Roman" w:cs="Times New Roman"/>
          <w:b/>
          <w:bCs/>
          <w:color w:val="000000" w:themeColor="text1"/>
          <w:sz w:val="24"/>
          <w:szCs w:val="24"/>
        </w:rPr>
        <w:t>3-</w:t>
      </w:r>
      <w:r w:rsidR="00A84F65" w:rsidRPr="00305DBC">
        <w:rPr>
          <w:rFonts w:ascii="Times New Roman" w:eastAsia="TimesNewRomanPS-BoldMT" w:hAnsi="Times New Roman" w:cs="Times New Roman"/>
          <w:b/>
          <w:bCs/>
          <w:color w:val="000000" w:themeColor="text1"/>
          <w:sz w:val="24"/>
          <w:szCs w:val="24"/>
        </w:rPr>
        <w:t>İnsan Kaynakları</w:t>
      </w:r>
    </w:p>
    <w:p w:rsidR="009A24DD" w:rsidRDefault="009A24DD" w:rsidP="009A24DD">
      <w:pPr>
        <w:spacing w:after="0" w:line="240" w:lineRule="auto"/>
        <w:ind w:firstLine="539"/>
        <w:rPr>
          <w:rFonts w:ascii="Times New Roman" w:hAnsi="Times New Roman" w:cs="Times New Roman"/>
          <w:sz w:val="24"/>
          <w:szCs w:val="24"/>
        </w:rPr>
      </w:pPr>
    </w:p>
    <w:p w:rsidR="00647C91" w:rsidRPr="009A24DD" w:rsidRDefault="009D073A" w:rsidP="000C0ADF">
      <w:pPr>
        <w:ind w:firstLine="540"/>
        <w:jc w:val="both"/>
        <w:rPr>
          <w:rFonts w:ascii="Times New Roman" w:hAnsi="Times New Roman" w:cs="Times New Roman"/>
          <w:sz w:val="24"/>
          <w:szCs w:val="24"/>
        </w:rPr>
      </w:pPr>
      <w:r w:rsidRPr="00D773BC">
        <w:rPr>
          <w:rFonts w:ascii="Times New Roman" w:hAnsi="Times New Roman" w:cs="Times New Roman"/>
          <w:color w:val="000000" w:themeColor="text1"/>
          <w:sz w:val="24"/>
          <w:szCs w:val="24"/>
        </w:rPr>
        <w:t>Yüksekokulumuzun m</w:t>
      </w:r>
      <w:r w:rsidRPr="009D073A">
        <w:rPr>
          <w:rFonts w:ascii="Times New Roman" w:hAnsi="Times New Roman" w:cs="Times New Roman"/>
          <w:sz w:val="24"/>
          <w:szCs w:val="24"/>
        </w:rPr>
        <w:t xml:space="preserve">evcut akademik personel sayısı, </w:t>
      </w:r>
      <w:r w:rsidR="00200A8B">
        <w:rPr>
          <w:rFonts w:ascii="Times New Roman" w:hAnsi="Times New Roman" w:cs="Times New Roman"/>
          <w:sz w:val="24"/>
          <w:szCs w:val="24"/>
        </w:rPr>
        <w:t>başka</w:t>
      </w:r>
      <w:r w:rsidRPr="009D073A">
        <w:rPr>
          <w:rFonts w:ascii="Times New Roman" w:hAnsi="Times New Roman" w:cs="Times New Roman"/>
          <w:sz w:val="24"/>
          <w:szCs w:val="24"/>
        </w:rPr>
        <w:t xml:space="preserve"> üniversitelerde görevlendirilen akademik personel sayısı, </w:t>
      </w:r>
      <w:r>
        <w:rPr>
          <w:rFonts w:ascii="Times New Roman" w:hAnsi="Times New Roman" w:cs="Times New Roman"/>
          <w:sz w:val="24"/>
          <w:szCs w:val="24"/>
        </w:rPr>
        <w:t>üniversitemizin</w:t>
      </w:r>
      <w:r w:rsidRPr="009D073A">
        <w:rPr>
          <w:rFonts w:ascii="Times New Roman" w:hAnsi="Times New Roman" w:cs="Times New Roman"/>
          <w:sz w:val="24"/>
          <w:szCs w:val="24"/>
        </w:rPr>
        <w:t xml:space="preserve"> </w:t>
      </w:r>
      <w:r>
        <w:rPr>
          <w:rFonts w:ascii="Times New Roman" w:hAnsi="Times New Roman" w:cs="Times New Roman"/>
          <w:sz w:val="24"/>
          <w:szCs w:val="24"/>
        </w:rPr>
        <w:t>diğer birimlerinde</w:t>
      </w:r>
      <w:r w:rsidRPr="009D073A">
        <w:rPr>
          <w:rFonts w:ascii="Times New Roman" w:hAnsi="Times New Roman" w:cs="Times New Roman"/>
          <w:sz w:val="24"/>
          <w:szCs w:val="24"/>
        </w:rPr>
        <w:t xml:space="preserve"> görevlendi</w:t>
      </w:r>
      <w:r>
        <w:rPr>
          <w:rFonts w:ascii="Times New Roman" w:hAnsi="Times New Roman" w:cs="Times New Roman"/>
          <w:sz w:val="24"/>
          <w:szCs w:val="24"/>
        </w:rPr>
        <w:t>rilen akademik personel sayısı ve idari pe</w:t>
      </w:r>
      <w:r w:rsidR="00200A8B">
        <w:rPr>
          <w:rFonts w:ascii="Times New Roman" w:hAnsi="Times New Roman" w:cs="Times New Roman"/>
          <w:sz w:val="24"/>
          <w:szCs w:val="24"/>
        </w:rPr>
        <w:t>rsonel sayısı sırasıyla Tablo 4</w:t>
      </w:r>
      <w:r w:rsidR="00084670">
        <w:rPr>
          <w:rFonts w:ascii="Times New Roman" w:hAnsi="Times New Roman" w:cs="Times New Roman"/>
          <w:sz w:val="24"/>
          <w:szCs w:val="24"/>
        </w:rPr>
        <w:t>-7</w:t>
      </w:r>
      <w:r>
        <w:rPr>
          <w:rFonts w:ascii="Times New Roman" w:hAnsi="Times New Roman" w:cs="Times New Roman"/>
          <w:sz w:val="24"/>
          <w:szCs w:val="24"/>
        </w:rPr>
        <w:t>’</w:t>
      </w:r>
      <w:r w:rsidRPr="009D073A">
        <w:rPr>
          <w:rFonts w:ascii="Times New Roman" w:hAnsi="Times New Roman" w:cs="Times New Roman"/>
          <w:sz w:val="24"/>
          <w:szCs w:val="24"/>
        </w:rPr>
        <w:t>de verilmektedir.</w:t>
      </w:r>
      <w:r w:rsidR="009A24DD">
        <w:rPr>
          <w:rFonts w:ascii="Times New Roman" w:hAnsi="Times New Roman" w:cs="Times New Roman"/>
          <w:sz w:val="24"/>
          <w:szCs w:val="24"/>
        </w:rPr>
        <w:t xml:space="preserve"> </w:t>
      </w:r>
    </w:p>
    <w:p w:rsidR="009D073A" w:rsidRDefault="00200A8B" w:rsidP="00200A8B">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 xml:space="preserve">  Tablo </w:t>
      </w:r>
      <w:r w:rsidR="00111BB9">
        <w:rPr>
          <w:rFonts w:ascii="Times New Roman" w:hAnsi="Times New Roman" w:cs="Times New Roman"/>
          <w:b/>
          <w:bCs/>
          <w:sz w:val="20"/>
          <w:szCs w:val="20"/>
        </w:rPr>
        <w:t>4</w:t>
      </w:r>
      <w:r w:rsidRPr="00304664">
        <w:rPr>
          <w:rFonts w:ascii="Times New Roman" w:hAnsi="Times New Roman" w:cs="Times New Roman"/>
          <w:b/>
          <w:bCs/>
          <w:sz w:val="20"/>
          <w:szCs w:val="20"/>
        </w:rPr>
        <w:t xml:space="preserve">. </w:t>
      </w:r>
      <w:r w:rsidR="00B4288D">
        <w:rPr>
          <w:rFonts w:ascii="Times New Roman" w:hAnsi="Times New Roman" w:cs="Times New Roman"/>
          <w:b/>
          <w:bCs/>
          <w:sz w:val="20"/>
          <w:szCs w:val="20"/>
        </w:rPr>
        <w:t>Akademik Personel Sayıları</w:t>
      </w:r>
    </w:p>
    <w:p w:rsidR="00200A8B" w:rsidRPr="00200A8B" w:rsidRDefault="00200A8B" w:rsidP="00200A8B">
      <w:pPr>
        <w:spacing w:after="0" w:line="240" w:lineRule="auto"/>
        <w:ind w:firstLine="709"/>
        <w:jc w:val="both"/>
        <w:rPr>
          <w:rFonts w:ascii="Times New Roman" w:eastAsia="TimesNewRomanPS-BoldMT"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1902"/>
        <w:gridCol w:w="1134"/>
        <w:gridCol w:w="992"/>
        <w:gridCol w:w="1134"/>
        <w:gridCol w:w="1701"/>
        <w:gridCol w:w="1559"/>
      </w:tblGrid>
      <w:tr w:rsidR="00105B8E" w:rsidTr="00105B8E">
        <w:tc>
          <w:tcPr>
            <w:tcW w:w="1902" w:type="dxa"/>
            <w:vMerge w:val="restart"/>
            <w:vAlign w:val="center"/>
          </w:tcPr>
          <w:p w:rsidR="00105B8E" w:rsidRDefault="00105B8E" w:rsidP="00105B8E">
            <w:pPr>
              <w:pStyle w:val="ListeParagraf"/>
              <w:spacing w:before="100" w:beforeAutospacing="1"/>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3260" w:type="dxa"/>
            <w:gridSpan w:val="3"/>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Kadroların Doluluk Oranına Göre</w:t>
            </w:r>
          </w:p>
        </w:tc>
        <w:tc>
          <w:tcPr>
            <w:tcW w:w="3260" w:type="dxa"/>
            <w:gridSpan w:val="2"/>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Kadroların İstihdam Şekline Göre</w:t>
            </w:r>
          </w:p>
        </w:tc>
      </w:tr>
      <w:tr w:rsidR="00105B8E" w:rsidTr="00105B8E">
        <w:tc>
          <w:tcPr>
            <w:tcW w:w="1902" w:type="dxa"/>
            <w:vMerge/>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p>
        </w:tc>
        <w:tc>
          <w:tcPr>
            <w:tcW w:w="1134"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Dolu</w:t>
            </w:r>
          </w:p>
        </w:tc>
        <w:tc>
          <w:tcPr>
            <w:tcW w:w="992"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Boş</w:t>
            </w:r>
          </w:p>
        </w:tc>
        <w:tc>
          <w:tcPr>
            <w:tcW w:w="1134"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Toplam</w:t>
            </w:r>
          </w:p>
        </w:tc>
        <w:tc>
          <w:tcPr>
            <w:tcW w:w="1701"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Tam</w:t>
            </w:r>
          </w:p>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Zamanlı</w:t>
            </w:r>
          </w:p>
        </w:tc>
        <w:tc>
          <w:tcPr>
            <w:tcW w:w="1559"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Yarı</w:t>
            </w:r>
          </w:p>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Zamanlı</w:t>
            </w:r>
          </w:p>
        </w:tc>
      </w:tr>
      <w:tr w:rsidR="00211960" w:rsidTr="00200A8B">
        <w:tc>
          <w:tcPr>
            <w:tcW w:w="1902" w:type="dxa"/>
            <w:vAlign w:val="center"/>
          </w:tcPr>
          <w:p w:rsidR="009D073A" w:rsidRPr="00E23D01" w:rsidRDefault="00E23D01"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9D073A" w:rsidRPr="00200A8B" w:rsidRDefault="006D6A60"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992" w:type="dxa"/>
            <w:vAlign w:val="center"/>
          </w:tcPr>
          <w:p w:rsidR="009D073A" w:rsidRPr="00200A8B" w:rsidRDefault="0064281C"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9D073A" w:rsidRPr="00200A8B" w:rsidRDefault="006D6A60"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701" w:type="dxa"/>
            <w:vAlign w:val="center"/>
          </w:tcPr>
          <w:p w:rsidR="009D073A" w:rsidRPr="00200A8B" w:rsidRDefault="006D6A60"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559" w:type="dxa"/>
            <w:vAlign w:val="center"/>
          </w:tcPr>
          <w:p w:rsidR="009D073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211960" w:rsidTr="00200A8B">
        <w:tc>
          <w:tcPr>
            <w:tcW w:w="1902" w:type="dxa"/>
            <w:vAlign w:val="center"/>
          </w:tcPr>
          <w:p w:rsidR="009D073A" w:rsidRPr="00E23D01" w:rsidRDefault="00E23D01"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9D073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992" w:type="dxa"/>
            <w:vAlign w:val="center"/>
          </w:tcPr>
          <w:p w:rsidR="009D073A" w:rsidRPr="00200A8B" w:rsidRDefault="009D073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9D073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701" w:type="dxa"/>
            <w:vAlign w:val="center"/>
          </w:tcPr>
          <w:p w:rsidR="009D073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559" w:type="dxa"/>
            <w:vAlign w:val="center"/>
          </w:tcPr>
          <w:p w:rsidR="009D073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C40932" w:rsidP="00200A8B">
            <w:pPr>
              <w:pStyle w:val="ListeParagraf"/>
              <w:spacing w:before="100" w:beforeAutospacing="1"/>
              <w:ind w:left="0"/>
              <w:jc w:val="both"/>
              <w:rPr>
                <w:rFonts w:ascii="Times New Roman" w:eastAsia="TimesNewRomanPS-BoldMT" w:hAnsi="Times New Roman" w:cs="Times New Roman"/>
                <w:bCs/>
                <w:sz w:val="20"/>
                <w:szCs w:val="20"/>
              </w:rPr>
            </w:pPr>
            <w:proofErr w:type="spellStart"/>
            <w:proofErr w:type="gramStart"/>
            <w:r>
              <w:rPr>
                <w:rFonts w:ascii="Times New Roman" w:eastAsia="TimesNewRomanPS-BoldMT" w:hAnsi="Times New Roman" w:cs="Times New Roman"/>
                <w:bCs/>
                <w:sz w:val="20"/>
                <w:szCs w:val="20"/>
              </w:rPr>
              <w:t>Dr.Öğr.Üyesi</w:t>
            </w:r>
            <w:proofErr w:type="spellEnd"/>
            <w:proofErr w:type="gramEnd"/>
          </w:p>
        </w:tc>
        <w:tc>
          <w:tcPr>
            <w:tcW w:w="1134" w:type="dxa"/>
            <w:vAlign w:val="center"/>
          </w:tcPr>
          <w:p w:rsidR="0013469A" w:rsidRPr="00200A8B" w:rsidRDefault="00DF28DF" w:rsidP="00CA34B3">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DF28DF" w:rsidP="00CA34B3">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701" w:type="dxa"/>
            <w:vAlign w:val="center"/>
          </w:tcPr>
          <w:p w:rsidR="0013469A" w:rsidRPr="00200A8B" w:rsidRDefault="00DF28DF" w:rsidP="00CA34B3">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13469A" w:rsidRPr="00200A8B" w:rsidRDefault="00DF28DF" w:rsidP="00C40932">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DF28DF"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1701" w:type="dxa"/>
            <w:vAlign w:val="center"/>
          </w:tcPr>
          <w:p w:rsidR="0013469A" w:rsidRPr="00200A8B" w:rsidRDefault="00DF28DF"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13469A" w:rsidRPr="00200A8B" w:rsidRDefault="00C40932"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C40932"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C40932"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200A8B"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13469A" w:rsidRDefault="00DF28DF" w:rsidP="00CA34B3">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21</w:t>
            </w:r>
          </w:p>
        </w:tc>
        <w:tc>
          <w:tcPr>
            <w:tcW w:w="992" w:type="dxa"/>
            <w:vAlign w:val="center"/>
          </w:tcPr>
          <w:p w:rsidR="0013469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p>
        </w:tc>
        <w:tc>
          <w:tcPr>
            <w:tcW w:w="1134" w:type="dxa"/>
            <w:vAlign w:val="center"/>
          </w:tcPr>
          <w:p w:rsidR="0013469A" w:rsidRDefault="00DF28DF" w:rsidP="00CA34B3">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21</w:t>
            </w:r>
          </w:p>
        </w:tc>
        <w:tc>
          <w:tcPr>
            <w:tcW w:w="1701" w:type="dxa"/>
            <w:vAlign w:val="center"/>
          </w:tcPr>
          <w:p w:rsidR="0013469A" w:rsidRDefault="00DF28DF" w:rsidP="00CA34B3">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21</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bl>
    <w:p w:rsidR="00200A8B" w:rsidRDefault="00DE3D6E" w:rsidP="00DE3D6E">
      <w:pPr>
        <w:spacing w:before="100" w:beforeAutospacing="1"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200A8B" w:rsidRPr="00DE3D6E">
        <w:rPr>
          <w:rFonts w:ascii="Times New Roman" w:hAnsi="Times New Roman" w:cs="Times New Roman"/>
          <w:b/>
          <w:bCs/>
          <w:sz w:val="20"/>
          <w:szCs w:val="20"/>
        </w:rPr>
        <w:t>Tablo 5. Başka Üniversitelerde Görevlen</w:t>
      </w:r>
      <w:r w:rsidR="00B4288D" w:rsidRPr="00DE3D6E">
        <w:rPr>
          <w:rFonts w:ascii="Times New Roman" w:hAnsi="Times New Roman" w:cs="Times New Roman"/>
          <w:b/>
          <w:bCs/>
          <w:sz w:val="20"/>
          <w:szCs w:val="20"/>
        </w:rPr>
        <w:t>dirilen Akademik Personel Sayıları</w:t>
      </w:r>
    </w:p>
    <w:p w:rsidR="00DE3D6E" w:rsidRPr="00DE3D6E" w:rsidRDefault="00DE3D6E" w:rsidP="00DE3D6E">
      <w:pPr>
        <w:spacing w:after="0" w:line="240" w:lineRule="auto"/>
        <w:jc w:val="both"/>
        <w:rPr>
          <w:rFonts w:ascii="Times New Roman"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3036"/>
        <w:gridCol w:w="1134"/>
        <w:gridCol w:w="4252"/>
      </w:tblGrid>
      <w:tr w:rsidR="00105B8E" w:rsidTr="00200A8B">
        <w:tc>
          <w:tcPr>
            <w:tcW w:w="8422" w:type="dxa"/>
            <w:gridSpan w:val="3"/>
            <w:vAlign w:val="center"/>
          </w:tcPr>
          <w:p w:rsidR="00105B8E" w:rsidRDefault="00200A8B"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Başka</w:t>
            </w:r>
            <w:r w:rsidR="00105B8E">
              <w:rPr>
                <w:rFonts w:ascii="Times New Roman" w:eastAsia="TimesNewRomanPS-BoldMT" w:hAnsi="Times New Roman" w:cs="Times New Roman"/>
                <w:b/>
                <w:bCs/>
                <w:sz w:val="20"/>
                <w:szCs w:val="20"/>
              </w:rPr>
              <w:t xml:space="preserve"> Üniversitelerde Görevlendirilen Akadem</w:t>
            </w:r>
            <w:r w:rsidR="00A17526">
              <w:rPr>
                <w:rFonts w:ascii="Times New Roman" w:eastAsia="TimesNewRomanPS-BoldMT" w:hAnsi="Times New Roman" w:cs="Times New Roman"/>
                <w:b/>
                <w:bCs/>
                <w:sz w:val="20"/>
                <w:szCs w:val="20"/>
              </w:rPr>
              <w:t>ik Personel</w:t>
            </w:r>
          </w:p>
        </w:tc>
      </w:tr>
      <w:tr w:rsidR="0013469A" w:rsidTr="00200A8B">
        <w:tc>
          <w:tcPr>
            <w:tcW w:w="3036"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vAlign w:val="center"/>
          </w:tcPr>
          <w:p w:rsidR="0013469A" w:rsidRDefault="00932F6C"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Sayı</w:t>
            </w:r>
          </w:p>
        </w:tc>
        <w:tc>
          <w:tcPr>
            <w:tcW w:w="4252" w:type="dxa"/>
            <w:vAlign w:val="center"/>
          </w:tcPr>
          <w:p w:rsidR="0013469A"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Görevlendirildiği Üniversite</w:t>
            </w:r>
          </w:p>
        </w:tc>
      </w:tr>
      <w:tr w:rsidR="0013469A" w:rsidTr="00200A8B">
        <w:tc>
          <w:tcPr>
            <w:tcW w:w="3036"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13469A"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13469A" w:rsidTr="00200A8B">
        <w:tc>
          <w:tcPr>
            <w:tcW w:w="3036"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13469A"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DF28DF" w:rsidP="00200A8B">
            <w:pPr>
              <w:pStyle w:val="ListeParagraf"/>
              <w:spacing w:before="100" w:beforeAutospacing="1"/>
              <w:ind w:left="0"/>
              <w:jc w:val="both"/>
              <w:rPr>
                <w:rFonts w:ascii="Times New Roman" w:eastAsia="TimesNewRomanPS-BoldMT" w:hAnsi="Times New Roman" w:cs="Times New Roman"/>
                <w:bCs/>
                <w:sz w:val="20"/>
                <w:szCs w:val="20"/>
              </w:rPr>
            </w:pPr>
            <w:proofErr w:type="spellStart"/>
            <w:proofErr w:type="gramStart"/>
            <w:r>
              <w:rPr>
                <w:rFonts w:ascii="Times New Roman" w:eastAsia="TimesNewRomanPS-BoldMT" w:hAnsi="Times New Roman" w:cs="Times New Roman"/>
                <w:bCs/>
                <w:sz w:val="20"/>
                <w:szCs w:val="20"/>
              </w:rPr>
              <w:t>Dr.Öğr.Üyesi</w:t>
            </w:r>
            <w:proofErr w:type="spellEnd"/>
            <w:proofErr w:type="gramEnd"/>
          </w:p>
        </w:tc>
        <w:tc>
          <w:tcPr>
            <w:tcW w:w="1134" w:type="dxa"/>
            <w:vAlign w:val="center"/>
          </w:tcPr>
          <w:p w:rsidR="00200A8B" w:rsidRPr="00200A8B" w:rsidRDefault="00DF28DF"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4252" w:type="dxa"/>
            <w:vAlign w:val="center"/>
          </w:tcPr>
          <w:p w:rsidR="00200A8B" w:rsidRPr="00195EB8" w:rsidRDefault="00673F92" w:rsidP="00195EB8">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Erzurum Atatürk Üniversitesi</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200A8B" w:rsidRDefault="00111BB9"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bl>
    <w:p w:rsidR="00200A8B" w:rsidRDefault="00F064A3" w:rsidP="00200A8B">
      <w:pPr>
        <w:spacing w:before="100" w:beforeAutospacing="1" w:after="0" w:line="240" w:lineRule="auto"/>
        <w:ind w:left="708"/>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200A8B">
        <w:rPr>
          <w:rFonts w:ascii="Times New Roman" w:hAnsi="Times New Roman" w:cs="Times New Roman"/>
          <w:b/>
          <w:bCs/>
          <w:sz w:val="20"/>
          <w:szCs w:val="20"/>
        </w:rPr>
        <w:t xml:space="preserve"> </w:t>
      </w:r>
      <w:r w:rsidR="00426D72">
        <w:rPr>
          <w:rFonts w:ascii="Times New Roman" w:hAnsi="Times New Roman" w:cs="Times New Roman"/>
          <w:b/>
          <w:bCs/>
          <w:sz w:val="20"/>
          <w:szCs w:val="20"/>
        </w:rPr>
        <w:t>Tablo 6</w:t>
      </w:r>
      <w:r w:rsidR="00200A8B" w:rsidRPr="00200A8B">
        <w:rPr>
          <w:rFonts w:ascii="Times New Roman" w:hAnsi="Times New Roman" w:cs="Times New Roman"/>
          <w:b/>
          <w:bCs/>
          <w:sz w:val="20"/>
          <w:szCs w:val="20"/>
        </w:rPr>
        <w:t xml:space="preserve">. </w:t>
      </w:r>
      <w:r w:rsidR="00200A8B">
        <w:rPr>
          <w:rFonts w:ascii="Times New Roman" w:eastAsia="TimesNewRomanPS-BoldMT" w:hAnsi="Times New Roman" w:cs="Times New Roman"/>
          <w:b/>
          <w:bCs/>
          <w:sz w:val="20"/>
          <w:szCs w:val="20"/>
        </w:rPr>
        <w:t>Üniversitemizin Diğer Birimlerinde Görevlendirilen Akademik Personel</w:t>
      </w:r>
      <w:r w:rsidR="00B4288D">
        <w:rPr>
          <w:rFonts w:ascii="Times New Roman" w:hAnsi="Times New Roman" w:cs="Times New Roman"/>
          <w:b/>
          <w:bCs/>
          <w:sz w:val="20"/>
          <w:szCs w:val="20"/>
        </w:rPr>
        <w:t xml:space="preserve"> Sayıları</w:t>
      </w:r>
    </w:p>
    <w:p w:rsidR="00200A8B" w:rsidRPr="00200A8B" w:rsidRDefault="00200A8B" w:rsidP="00200A8B">
      <w:pPr>
        <w:spacing w:after="0" w:line="240" w:lineRule="auto"/>
        <w:ind w:left="709"/>
        <w:jc w:val="both"/>
        <w:rPr>
          <w:rFonts w:ascii="Times New Roman" w:eastAsia="TimesNewRomanPS-BoldMT"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3036"/>
        <w:gridCol w:w="1134"/>
        <w:gridCol w:w="4252"/>
      </w:tblGrid>
      <w:tr w:rsidR="00200A8B" w:rsidTr="00200A8B">
        <w:tc>
          <w:tcPr>
            <w:tcW w:w="8422" w:type="dxa"/>
            <w:gridSpan w:val="3"/>
            <w:vAlign w:val="center"/>
          </w:tcPr>
          <w:p w:rsidR="00200A8B" w:rsidRDefault="00200A8B"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Üniversitemizin Diğer Birimlerinde Görevlendirilen Akademik Personel</w:t>
            </w:r>
          </w:p>
        </w:tc>
      </w:tr>
      <w:tr w:rsidR="00200A8B" w:rsidTr="00200A8B">
        <w:tc>
          <w:tcPr>
            <w:tcW w:w="3036"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vAlign w:val="center"/>
          </w:tcPr>
          <w:p w:rsidR="00200A8B" w:rsidRDefault="00932F6C"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Sayı</w:t>
            </w:r>
          </w:p>
        </w:tc>
        <w:tc>
          <w:tcPr>
            <w:tcW w:w="4252" w:type="dxa"/>
            <w:vAlign w:val="center"/>
          </w:tcPr>
          <w:p w:rsidR="00200A8B" w:rsidRDefault="00200A8B" w:rsidP="00144FCF">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Görevlendirildiği </w:t>
            </w:r>
            <w:r w:rsidR="00144FCF">
              <w:rPr>
                <w:rFonts w:ascii="Times New Roman" w:eastAsia="TimesNewRomanPS-BoldMT" w:hAnsi="Times New Roman" w:cs="Times New Roman"/>
                <w:b/>
                <w:bCs/>
                <w:sz w:val="20"/>
                <w:szCs w:val="20"/>
              </w:rPr>
              <w:t>Birim</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DF28DF" w:rsidP="00200A8B">
            <w:pPr>
              <w:pStyle w:val="ListeParagraf"/>
              <w:spacing w:before="100" w:beforeAutospacing="1"/>
              <w:ind w:left="0"/>
              <w:jc w:val="both"/>
              <w:rPr>
                <w:rFonts w:ascii="Times New Roman" w:eastAsia="TimesNewRomanPS-BoldMT" w:hAnsi="Times New Roman" w:cs="Times New Roman"/>
                <w:bCs/>
                <w:sz w:val="20"/>
                <w:szCs w:val="20"/>
              </w:rPr>
            </w:pPr>
            <w:proofErr w:type="spellStart"/>
            <w:proofErr w:type="gramStart"/>
            <w:r>
              <w:rPr>
                <w:rFonts w:ascii="Times New Roman" w:eastAsia="TimesNewRomanPS-BoldMT" w:hAnsi="Times New Roman" w:cs="Times New Roman"/>
                <w:bCs/>
                <w:sz w:val="20"/>
                <w:szCs w:val="20"/>
              </w:rPr>
              <w:t>Dr.Öğr.Üyesi</w:t>
            </w:r>
            <w:proofErr w:type="spellEnd"/>
            <w:proofErr w:type="gramEnd"/>
          </w:p>
        </w:tc>
        <w:tc>
          <w:tcPr>
            <w:tcW w:w="1134" w:type="dxa"/>
            <w:vAlign w:val="center"/>
          </w:tcPr>
          <w:p w:rsidR="00256696" w:rsidRPr="00200A8B" w:rsidRDefault="00256696"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4252" w:type="dxa"/>
            <w:vAlign w:val="center"/>
          </w:tcPr>
          <w:p w:rsidR="00200A8B" w:rsidRDefault="00200A8B" w:rsidP="008932F4">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Cs/>
                <w:sz w:val="20"/>
                <w:szCs w:val="20"/>
              </w:rPr>
              <w:t xml:space="preserve"> </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200A8B" w:rsidRPr="00200A8B" w:rsidRDefault="00C9273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4252" w:type="dxa"/>
            <w:vAlign w:val="center"/>
          </w:tcPr>
          <w:p w:rsidR="00200A8B" w:rsidRPr="00E96A34" w:rsidRDefault="00256696"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Cs/>
                <w:sz w:val="20"/>
                <w:szCs w:val="20"/>
              </w:rPr>
              <w:t xml:space="preserve">Yabancı Diller Yüksekokulu </w:t>
            </w:r>
            <w:proofErr w:type="spellStart"/>
            <w:r>
              <w:rPr>
                <w:rFonts w:ascii="Times New Roman" w:eastAsia="TimesNewRomanPS-BoldMT" w:hAnsi="Times New Roman" w:cs="Times New Roman"/>
                <w:bCs/>
                <w:sz w:val="20"/>
                <w:szCs w:val="20"/>
              </w:rPr>
              <w:t>Müd</w:t>
            </w:r>
            <w:proofErr w:type="spellEnd"/>
            <w:r>
              <w:rPr>
                <w:rFonts w:ascii="Times New Roman" w:eastAsia="TimesNewRomanPS-BoldMT" w:hAnsi="Times New Roman" w:cs="Times New Roman"/>
                <w:bCs/>
                <w:sz w:val="20"/>
                <w:szCs w:val="20"/>
              </w:rPr>
              <w:t>.</w:t>
            </w:r>
            <w:r w:rsidR="007503AB">
              <w:rPr>
                <w:rFonts w:ascii="Times New Roman" w:eastAsia="TimesNewRomanPS-BoldMT" w:hAnsi="Times New Roman" w:cs="Times New Roman"/>
                <w:bCs/>
                <w:sz w:val="20"/>
                <w:szCs w:val="20"/>
              </w:rPr>
              <w:t xml:space="preserve"> (TÖMER)</w:t>
            </w:r>
            <w:r w:rsidR="00C92733">
              <w:rPr>
                <w:rFonts w:ascii="Times New Roman" w:eastAsia="TimesNewRomanPS-BoldMT" w:hAnsi="Times New Roman" w:cs="Times New Roman"/>
                <w:bCs/>
                <w:sz w:val="20"/>
                <w:szCs w:val="20"/>
              </w:rPr>
              <w:t xml:space="preserve"> ve Denizcilik Meslek Yüksekokulu </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200A8B" w:rsidRDefault="00C92733" w:rsidP="00111BB9">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w:t>
            </w:r>
          </w:p>
        </w:tc>
        <w:tc>
          <w:tcPr>
            <w:tcW w:w="4252" w:type="dxa"/>
            <w:vAlign w:val="center"/>
          </w:tcPr>
          <w:p w:rsidR="00200A8B" w:rsidRDefault="00200A8B" w:rsidP="007503AB">
            <w:pPr>
              <w:pStyle w:val="ListeParagraf"/>
              <w:spacing w:before="100" w:beforeAutospacing="1"/>
              <w:ind w:left="0"/>
              <w:jc w:val="center"/>
              <w:rPr>
                <w:rFonts w:ascii="Times New Roman" w:eastAsia="TimesNewRomanPS-BoldMT" w:hAnsi="Times New Roman" w:cs="Times New Roman"/>
                <w:b/>
                <w:bCs/>
                <w:sz w:val="20"/>
                <w:szCs w:val="20"/>
              </w:rPr>
            </w:pPr>
          </w:p>
        </w:tc>
      </w:tr>
    </w:tbl>
    <w:p w:rsidR="00DE3D6E" w:rsidRDefault="00DE3D6E" w:rsidP="00647C91">
      <w:pPr>
        <w:spacing w:after="0" w:line="240" w:lineRule="auto"/>
        <w:jc w:val="both"/>
        <w:rPr>
          <w:rFonts w:ascii="Times New Roman" w:eastAsia="TimesNewRomanPS-BoldMT" w:hAnsi="Times New Roman" w:cs="Times New Roman"/>
          <w:b/>
          <w:bCs/>
          <w:sz w:val="20"/>
          <w:szCs w:val="20"/>
        </w:rPr>
      </w:pPr>
    </w:p>
    <w:p w:rsidR="00200A8B" w:rsidRDefault="00084670" w:rsidP="00647C91">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7</w:t>
      </w:r>
      <w:r w:rsidR="00B4288D" w:rsidRPr="00304664">
        <w:rPr>
          <w:rFonts w:ascii="Times New Roman" w:hAnsi="Times New Roman" w:cs="Times New Roman"/>
          <w:b/>
          <w:bCs/>
          <w:sz w:val="20"/>
          <w:szCs w:val="20"/>
        </w:rPr>
        <w:t xml:space="preserve">. </w:t>
      </w:r>
      <w:r w:rsidR="00B4288D">
        <w:rPr>
          <w:rFonts w:ascii="Times New Roman" w:hAnsi="Times New Roman" w:cs="Times New Roman"/>
          <w:b/>
          <w:bCs/>
          <w:sz w:val="20"/>
          <w:szCs w:val="20"/>
        </w:rPr>
        <w:t>İdari Personel Sayıları</w:t>
      </w:r>
    </w:p>
    <w:p w:rsidR="00B4288D" w:rsidRPr="00B4288D" w:rsidRDefault="00B4288D" w:rsidP="00B4288D">
      <w:pPr>
        <w:spacing w:after="0" w:line="240" w:lineRule="auto"/>
        <w:ind w:firstLine="709"/>
        <w:jc w:val="both"/>
        <w:rPr>
          <w:rFonts w:ascii="Times New Roman"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3036"/>
        <w:gridCol w:w="1134"/>
        <w:gridCol w:w="1417"/>
        <w:gridCol w:w="2835"/>
      </w:tblGrid>
      <w:tr w:rsidR="00B4288D" w:rsidTr="0009724E">
        <w:tc>
          <w:tcPr>
            <w:tcW w:w="3036" w:type="dxa"/>
          </w:tcPr>
          <w:p w:rsidR="00B4288D" w:rsidRDefault="00B4288D" w:rsidP="00304664">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Dolu</w:t>
            </w:r>
          </w:p>
        </w:tc>
        <w:tc>
          <w:tcPr>
            <w:tcW w:w="1417"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Boş</w:t>
            </w:r>
          </w:p>
        </w:tc>
        <w:tc>
          <w:tcPr>
            <w:tcW w:w="2835"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Toplam</w:t>
            </w:r>
          </w:p>
        </w:tc>
      </w:tr>
      <w:tr w:rsidR="00111BB9" w:rsidTr="0009724E">
        <w:tc>
          <w:tcPr>
            <w:tcW w:w="3036" w:type="dxa"/>
          </w:tcPr>
          <w:p w:rsidR="00111BB9" w:rsidRPr="00D2726F" w:rsidRDefault="00111BB9" w:rsidP="00304664">
            <w:pPr>
              <w:pStyle w:val="ListeParagraf"/>
              <w:spacing w:before="100" w:beforeAutospacing="1"/>
              <w:ind w:left="0"/>
              <w:jc w:val="both"/>
              <w:rPr>
                <w:rFonts w:ascii="Times New Roman" w:eastAsia="TimesNewRomanPS-BoldMT" w:hAnsi="Times New Roman" w:cs="Times New Roman"/>
                <w:bCs/>
                <w:sz w:val="20"/>
                <w:szCs w:val="20"/>
              </w:rPr>
            </w:pPr>
            <w:r w:rsidRPr="00D2726F">
              <w:rPr>
                <w:rFonts w:ascii="Times New Roman" w:eastAsia="TimesNewRomanPS-BoldMT" w:hAnsi="Times New Roman" w:cs="Times New Roman"/>
                <w:bCs/>
                <w:sz w:val="20"/>
                <w:szCs w:val="20"/>
              </w:rPr>
              <w:t xml:space="preserve"> </w:t>
            </w:r>
            <w:r>
              <w:rPr>
                <w:rFonts w:ascii="Times New Roman" w:eastAsia="TimesNewRomanPS-BoldMT" w:hAnsi="Times New Roman" w:cs="Times New Roman"/>
                <w:bCs/>
                <w:sz w:val="20"/>
                <w:szCs w:val="20"/>
              </w:rPr>
              <w:t>Yüksekokul Sekreteri</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1</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Şef</w:t>
            </w:r>
          </w:p>
        </w:tc>
        <w:tc>
          <w:tcPr>
            <w:tcW w:w="1134" w:type="dxa"/>
          </w:tcPr>
          <w:p w:rsidR="00111BB9" w:rsidRPr="00111BB9" w:rsidRDefault="0064281C" w:rsidP="00B522DF">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64281C"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İşletmeni</w:t>
            </w:r>
          </w:p>
        </w:tc>
        <w:tc>
          <w:tcPr>
            <w:tcW w:w="1134" w:type="dxa"/>
          </w:tcPr>
          <w:p w:rsidR="00111BB9" w:rsidRPr="00111BB9" w:rsidRDefault="00E003C1" w:rsidP="00B522DF">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E003C1"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Memur</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D62E98" w:rsidTr="0009724E">
        <w:tc>
          <w:tcPr>
            <w:tcW w:w="3036" w:type="dxa"/>
          </w:tcPr>
          <w:p w:rsidR="00D62E98" w:rsidRDefault="00D62E98"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Teknisyen</w:t>
            </w:r>
          </w:p>
        </w:tc>
        <w:tc>
          <w:tcPr>
            <w:tcW w:w="1134" w:type="dxa"/>
          </w:tcPr>
          <w:p w:rsidR="00D62E98" w:rsidRPr="00111BB9" w:rsidRDefault="00D62E98" w:rsidP="00B522DF">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417" w:type="dxa"/>
          </w:tcPr>
          <w:p w:rsidR="00D62E98" w:rsidRDefault="00D62E98"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D62E98" w:rsidRDefault="00D62E98"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1 (13/b-4) </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Hizmetli</w:t>
            </w:r>
            <w:r w:rsidR="00305BD9">
              <w:rPr>
                <w:rFonts w:ascii="Times New Roman" w:eastAsia="TimesNewRomanPS-BoldMT" w:hAnsi="Times New Roman" w:cs="Times New Roman"/>
                <w:bCs/>
                <w:sz w:val="20"/>
                <w:szCs w:val="20"/>
              </w:rPr>
              <w:t xml:space="preserve"> (</w:t>
            </w:r>
            <w:proofErr w:type="spellStart"/>
            <w:r w:rsidR="00305BD9">
              <w:rPr>
                <w:rFonts w:ascii="Times New Roman" w:eastAsia="TimesNewRomanPS-BoldMT" w:hAnsi="Times New Roman" w:cs="Times New Roman"/>
                <w:bCs/>
                <w:sz w:val="20"/>
                <w:szCs w:val="20"/>
              </w:rPr>
              <w:t>Güvenlik+Temizlik</w:t>
            </w:r>
            <w:proofErr w:type="spellEnd"/>
            <w:r w:rsidR="00305BD9">
              <w:rPr>
                <w:rFonts w:ascii="Times New Roman" w:eastAsia="TimesNewRomanPS-BoldMT" w:hAnsi="Times New Roman" w:cs="Times New Roman"/>
                <w:bCs/>
                <w:sz w:val="20"/>
                <w:szCs w:val="20"/>
              </w:rPr>
              <w:t>)</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11BB9" w:rsidTr="0009724E">
        <w:tc>
          <w:tcPr>
            <w:tcW w:w="3036" w:type="dxa"/>
          </w:tcPr>
          <w:p w:rsidR="00111BB9" w:rsidRPr="00A878F5" w:rsidRDefault="00111BB9" w:rsidP="003E39E1">
            <w:pPr>
              <w:pStyle w:val="ListeParagraf"/>
              <w:spacing w:before="100" w:beforeAutospacing="1"/>
              <w:ind w:left="0"/>
              <w:jc w:val="both"/>
              <w:rPr>
                <w:rFonts w:ascii="Times New Roman" w:eastAsia="TimesNewRomanPS-BoldMT" w:hAnsi="Times New Roman" w:cs="Times New Roman"/>
                <w:b/>
                <w:bCs/>
                <w:sz w:val="20"/>
                <w:szCs w:val="20"/>
              </w:rPr>
            </w:pPr>
            <w:r w:rsidRPr="00A878F5">
              <w:rPr>
                <w:rFonts w:ascii="Times New Roman" w:eastAsia="TimesNewRomanPS-BoldMT" w:hAnsi="Times New Roman" w:cs="Times New Roman"/>
                <w:b/>
                <w:bCs/>
                <w:sz w:val="20"/>
                <w:szCs w:val="20"/>
              </w:rPr>
              <w:t>Toplam</w:t>
            </w:r>
          </w:p>
        </w:tc>
        <w:tc>
          <w:tcPr>
            <w:tcW w:w="1134" w:type="dxa"/>
          </w:tcPr>
          <w:p w:rsidR="00111BB9" w:rsidRPr="00111BB9" w:rsidRDefault="00D62E98"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D62E98"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w:t>
            </w:r>
          </w:p>
        </w:tc>
      </w:tr>
    </w:tbl>
    <w:p w:rsidR="00647C91" w:rsidRDefault="00647C91" w:rsidP="000C0ADF">
      <w:pPr>
        <w:pStyle w:val="ListeParagraf1"/>
        <w:ind w:left="0"/>
        <w:rPr>
          <w:b/>
          <w:sz w:val="24"/>
          <w:szCs w:val="24"/>
        </w:rPr>
      </w:pPr>
    </w:p>
    <w:p w:rsidR="0023759C" w:rsidRDefault="0023759C" w:rsidP="000C0ADF">
      <w:pPr>
        <w:pStyle w:val="ListeParagraf1"/>
        <w:ind w:left="0"/>
        <w:rPr>
          <w:b/>
          <w:sz w:val="24"/>
          <w:szCs w:val="24"/>
        </w:rPr>
      </w:pPr>
    </w:p>
    <w:p w:rsidR="0023759C" w:rsidRDefault="0023759C" w:rsidP="000C0ADF">
      <w:pPr>
        <w:pStyle w:val="ListeParagraf1"/>
        <w:ind w:left="0"/>
        <w:rPr>
          <w:b/>
          <w:sz w:val="24"/>
          <w:szCs w:val="24"/>
        </w:rPr>
      </w:pPr>
    </w:p>
    <w:p w:rsidR="00BC76D7" w:rsidRDefault="00BC76D7" w:rsidP="000C0ADF">
      <w:pPr>
        <w:pStyle w:val="ListeParagraf1"/>
        <w:ind w:left="0"/>
        <w:rPr>
          <w:b/>
          <w:sz w:val="24"/>
          <w:szCs w:val="24"/>
        </w:rPr>
      </w:pPr>
    </w:p>
    <w:p w:rsidR="0023759C" w:rsidRDefault="0023759C" w:rsidP="000C0ADF">
      <w:pPr>
        <w:pStyle w:val="ListeParagraf1"/>
        <w:ind w:left="0"/>
        <w:rPr>
          <w:b/>
          <w:sz w:val="24"/>
          <w:szCs w:val="24"/>
        </w:rPr>
      </w:pPr>
    </w:p>
    <w:p w:rsidR="00D655BC" w:rsidRDefault="00470FB0" w:rsidP="006C651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390280">
        <w:rPr>
          <w:rFonts w:ascii="Times New Roman" w:eastAsia="TimesNewRomanPS-BoldMT" w:hAnsi="Times New Roman" w:cs="Times New Roman"/>
          <w:b/>
          <w:bCs/>
          <w:sz w:val="24"/>
          <w:szCs w:val="24"/>
        </w:rPr>
        <w:lastRenderedPageBreak/>
        <w:t>Sunulan Hizmetler</w:t>
      </w:r>
    </w:p>
    <w:p w:rsidR="00DE3D6E" w:rsidRPr="00306E3C" w:rsidRDefault="00DE3D6E" w:rsidP="00DE3D6E">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D655BC" w:rsidRPr="005B4D8A" w:rsidRDefault="00111BB9" w:rsidP="00306E3C">
      <w:pPr>
        <w:spacing w:before="100" w:beforeAutospacing="1" w:after="0" w:line="240" w:lineRule="auto"/>
        <w:ind w:firstLine="540"/>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w:t>
      </w:r>
      <w:r w:rsidR="00390280" w:rsidRPr="00F40C51">
        <w:rPr>
          <w:rFonts w:ascii="Times New Roman" w:eastAsia="TimesNewRomanPS-BoldMT" w:hAnsi="Times New Roman" w:cs="Times New Roman"/>
          <w:b/>
          <w:bCs/>
          <w:color w:val="000000" w:themeColor="text1"/>
          <w:sz w:val="24"/>
          <w:szCs w:val="24"/>
        </w:rPr>
        <w:t xml:space="preserve">1 </w:t>
      </w:r>
      <w:r w:rsidR="00306E3C" w:rsidRPr="005B4D8A">
        <w:rPr>
          <w:rFonts w:ascii="Times New Roman" w:eastAsia="TimesNewRomanPS-BoldMT" w:hAnsi="Times New Roman" w:cs="Times New Roman"/>
          <w:b/>
          <w:bCs/>
          <w:sz w:val="24"/>
          <w:szCs w:val="24"/>
        </w:rPr>
        <w:t>Eğitim Hizmetleri</w:t>
      </w:r>
    </w:p>
    <w:p w:rsidR="00647C91" w:rsidRDefault="00BB54A5" w:rsidP="00647C91">
      <w:pPr>
        <w:spacing w:before="100" w:beforeAutospacing="1"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Yüksekokulumuzdaki I. ve II. öğretim </w:t>
      </w:r>
      <w:r w:rsidRPr="00A107F5">
        <w:rPr>
          <w:rFonts w:ascii="Times New Roman" w:hAnsi="Times New Roman" w:cs="Times New Roman"/>
          <w:sz w:val="24"/>
          <w:szCs w:val="24"/>
        </w:rPr>
        <w:t>öğrencilerinin</w:t>
      </w:r>
      <w:r>
        <w:rPr>
          <w:rFonts w:ascii="Times New Roman" w:hAnsi="Times New Roman" w:cs="Times New Roman"/>
          <w:sz w:val="24"/>
          <w:szCs w:val="24"/>
        </w:rPr>
        <w:t xml:space="preserve"> bölüm/programlara göre</w:t>
      </w:r>
      <w:r w:rsidRPr="00A107F5">
        <w:rPr>
          <w:rFonts w:ascii="Times New Roman" w:hAnsi="Times New Roman" w:cs="Times New Roman"/>
          <w:sz w:val="24"/>
          <w:szCs w:val="24"/>
        </w:rPr>
        <w:t xml:space="preserve"> sayıları Tablo </w:t>
      </w:r>
      <w:r>
        <w:rPr>
          <w:rFonts w:ascii="Times New Roman" w:hAnsi="Times New Roman" w:cs="Times New Roman"/>
          <w:sz w:val="24"/>
          <w:szCs w:val="24"/>
        </w:rPr>
        <w:t>8’</w:t>
      </w:r>
      <w:r w:rsidRPr="00A107F5">
        <w:rPr>
          <w:rFonts w:ascii="Times New Roman" w:hAnsi="Times New Roman" w:cs="Times New Roman"/>
          <w:sz w:val="24"/>
          <w:szCs w:val="24"/>
        </w:rPr>
        <w:t>de</w:t>
      </w:r>
      <w:r>
        <w:rPr>
          <w:rFonts w:ascii="Times New Roman" w:hAnsi="Times New Roman" w:cs="Times New Roman"/>
          <w:sz w:val="24"/>
          <w:szCs w:val="24"/>
        </w:rPr>
        <w:t>,</w:t>
      </w:r>
      <w:r w:rsidRPr="00A107F5">
        <w:rPr>
          <w:rFonts w:ascii="Times New Roman" w:hAnsi="Times New Roman" w:cs="Times New Roman"/>
          <w:sz w:val="24"/>
          <w:szCs w:val="24"/>
        </w:rPr>
        <w:t xml:space="preserve"> mezun olan öğrencilerin sayıları Tablo </w:t>
      </w:r>
      <w:r>
        <w:rPr>
          <w:rFonts w:ascii="Times New Roman" w:hAnsi="Times New Roman" w:cs="Times New Roman"/>
          <w:sz w:val="24"/>
          <w:szCs w:val="24"/>
        </w:rPr>
        <w:t>9’da, yabancı uyruklu öğrencilerin sayısı Tablo 10’da</w:t>
      </w:r>
      <w:r w:rsidRPr="00A107F5">
        <w:rPr>
          <w:rFonts w:ascii="Times New Roman" w:hAnsi="Times New Roman" w:cs="Times New Roman"/>
          <w:sz w:val="24"/>
          <w:szCs w:val="24"/>
        </w:rPr>
        <w:t xml:space="preserve"> verilmektedir.</w:t>
      </w:r>
    </w:p>
    <w:p w:rsidR="00BB54A5" w:rsidRDefault="00BB54A5" w:rsidP="00DE3D6E">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8</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Bölüm/Programlara Göre Öğrenci Sayıları</w:t>
      </w:r>
    </w:p>
    <w:p w:rsidR="00BB54A5" w:rsidRPr="00470DD5" w:rsidRDefault="00BB54A5" w:rsidP="00BB54A5">
      <w:pPr>
        <w:spacing w:after="0" w:line="240" w:lineRule="auto"/>
        <w:ind w:firstLine="709"/>
        <w:jc w:val="both"/>
        <w:rPr>
          <w:rFonts w:ascii="Times New Roman" w:hAnsi="Times New Roman" w:cs="Times New Roman"/>
          <w:b/>
          <w:bCs/>
          <w:sz w:val="20"/>
          <w:szCs w:val="20"/>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6"/>
        <w:gridCol w:w="1417"/>
        <w:gridCol w:w="1276"/>
        <w:gridCol w:w="1134"/>
        <w:gridCol w:w="1134"/>
      </w:tblGrid>
      <w:tr w:rsidR="00BB54A5" w:rsidTr="00EA55FF">
        <w:trPr>
          <w:cantSplit/>
          <w:trHeight w:val="225"/>
        </w:trPr>
        <w:tc>
          <w:tcPr>
            <w:tcW w:w="2977" w:type="dxa"/>
            <w:vMerge w:val="restart"/>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w:t>
            </w:r>
            <w:r w:rsidRPr="007045EF">
              <w:rPr>
                <w:rFonts w:ascii="Times New Roman" w:eastAsia="TimesNewRomanPS-BoldMT" w:hAnsi="Times New Roman" w:cs="Times New Roman"/>
                <w:b/>
                <w:bCs/>
                <w:sz w:val="20"/>
                <w:szCs w:val="20"/>
              </w:rPr>
              <w:t>Program</w:t>
            </w:r>
          </w:p>
        </w:tc>
        <w:tc>
          <w:tcPr>
            <w:tcW w:w="2693"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Birinci Öğretim</w:t>
            </w:r>
          </w:p>
        </w:tc>
        <w:tc>
          <w:tcPr>
            <w:tcW w:w="2410"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İkinci Öğretim</w:t>
            </w:r>
          </w:p>
        </w:tc>
        <w:tc>
          <w:tcPr>
            <w:tcW w:w="1134" w:type="dxa"/>
            <w:vMerge w:val="restart"/>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BB54A5" w:rsidTr="00EA55FF">
        <w:trPr>
          <w:cantSplit/>
          <w:trHeight w:val="187"/>
        </w:trPr>
        <w:tc>
          <w:tcPr>
            <w:tcW w:w="2977" w:type="dxa"/>
            <w:vMerge/>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417"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134"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134" w:type="dxa"/>
            <w:vMerge/>
            <w:vAlign w:val="center"/>
          </w:tcPr>
          <w:p w:rsidR="00BB54A5" w:rsidRPr="007045EF" w:rsidRDefault="00BB54A5" w:rsidP="00EA55FF">
            <w:pPr>
              <w:jc w:val="center"/>
              <w:rPr>
                <w:rFonts w:ascii="Times New Roman" w:hAnsi="Times New Roman" w:cs="Times New Roman"/>
              </w:rPr>
            </w:pP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Dış Ticaret</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color w:val="000000" w:themeColor="text1"/>
                <w:sz w:val="20"/>
                <w:szCs w:val="20"/>
              </w:rPr>
              <w:t>81</w:t>
            </w:r>
          </w:p>
        </w:tc>
        <w:tc>
          <w:tcPr>
            <w:tcW w:w="1417" w:type="dxa"/>
            <w:vAlign w:val="center"/>
          </w:tcPr>
          <w:p w:rsidR="00BB54A5" w:rsidRPr="007045EF" w:rsidRDefault="00320C9C" w:rsidP="00F979E7">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154</w:t>
            </w:r>
          </w:p>
        </w:tc>
        <w:tc>
          <w:tcPr>
            <w:tcW w:w="1276" w:type="dxa"/>
            <w:vAlign w:val="center"/>
          </w:tcPr>
          <w:p w:rsidR="00BB54A5" w:rsidRPr="007045EF" w:rsidRDefault="00320C9C" w:rsidP="00F979E7">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51</w:t>
            </w:r>
          </w:p>
        </w:tc>
        <w:tc>
          <w:tcPr>
            <w:tcW w:w="1134" w:type="dxa"/>
            <w:vAlign w:val="center"/>
          </w:tcPr>
          <w:p w:rsidR="00BB54A5" w:rsidRPr="007045EF" w:rsidRDefault="00320C9C" w:rsidP="00F979E7">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132</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418</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Et ve Ürünleri Teknolojisi</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18</w:t>
            </w:r>
          </w:p>
        </w:tc>
        <w:tc>
          <w:tcPr>
            <w:tcW w:w="1417"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72</w:t>
            </w:r>
          </w:p>
        </w:tc>
        <w:tc>
          <w:tcPr>
            <w:tcW w:w="1276" w:type="dxa"/>
            <w:vAlign w:val="center"/>
          </w:tcPr>
          <w:p w:rsidR="00BB54A5" w:rsidRPr="007045EF" w:rsidRDefault="006C059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90</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Gıda Teknolojisi</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126</w:t>
            </w:r>
          </w:p>
        </w:tc>
        <w:tc>
          <w:tcPr>
            <w:tcW w:w="1417"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47</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80</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45</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298</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İşletme Yönetimi</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89</w:t>
            </w:r>
          </w:p>
        </w:tc>
        <w:tc>
          <w:tcPr>
            <w:tcW w:w="1417"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121</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40</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105</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355</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Muhasebe</w:t>
            </w:r>
            <w:r>
              <w:rPr>
                <w:rFonts w:ascii="Times New Roman" w:eastAsia="TimesNewRomanPS-BoldMT" w:hAnsi="Times New Roman" w:cs="Times New Roman"/>
                <w:bCs/>
                <w:sz w:val="20"/>
                <w:szCs w:val="20"/>
              </w:rPr>
              <w:t xml:space="preserve"> ve Vergi Uygulamaları</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119</w:t>
            </w:r>
          </w:p>
        </w:tc>
        <w:tc>
          <w:tcPr>
            <w:tcW w:w="1417"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94</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48</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76</w:t>
            </w:r>
          </w:p>
        </w:tc>
        <w:tc>
          <w:tcPr>
            <w:tcW w:w="1134" w:type="dxa"/>
            <w:vAlign w:val="center"/>
          </w:tcPr>
          <w:p w:rsidR="00BB54A5" w:rsidRPr="007045EF" w:rsidRDefault="009E702A" w:rsidP="00320C9C">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w:t>
            </w:r>
            <w:r w:rsidR="00320C9C">
              <w:rPr>
                <w:rFonts w:ascii="Times New Roman" w:eastAsia="TimesNewRomanPS-BoldMT" w:hAnsi="Times New Roman" w:cs="Times New Roman"/>
                <w:b/>
                <w:bCs/>
                <w:sz w:val="20"/>
                <w:szCs w:val="20"/>
              </w:rPr>
              <w:t>37</w:t>
            </w:r>
          </w:p>
        </w:tc>
      </w:tr>
      <w:tr w:rsidR="00BB54A5" w:rsidTr="00EA55FF">
        <w:trPr>
          <w:cantSplit/>
          <w:trHeight w:val="225"/>
        </w:trPr>
        <w:tc>
          <w:tcPr>
            <w:tcW w:w="2977" w:type="dxa"/>
            <w:vAlign w:val="center"/>
          </w:tcPr>
          <w:p w:rsidR="00BB54A5" w:rsidRPr="007045EF" w:rsidRDefault="001E13C8"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Programcılığı</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30</w:t>
            </w:r>
          </w:p>
        </w:tc>
        <w:tc>
          <w:tcPr>
            <w:tcW w:w="1417"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110</w:t>
            </w:r>
          </w:p>
        </w:tc>
        <w:tc>
          <w:tcPr>
            <w:tcW w:w="1276"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67</w:t>
            </w:r>
          </w:p>
        </w:tc>
        <w:tc>
          <w:tcPr>
            <w:tcW w:w="1134" w:type="dxa"/>
            <w:vAlign w:val="center"/>
          </w:tcPr>
          <w:p w:rsidR="00BB54A5" w:rsidRPr="007045EF" w:rsidRDefault="00320C9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219</w:t>
            </w:r>
          </w:p>
        </w:tc>
      </w:tr>
      <w:tr w:rsidR="00BB54A5" w:rsidTr="00EA55FF">
        <w:trPr>
          <w:cantSplit/>
          <w:trHeight w:val="77"/>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Genel Toplam</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448</w:t>
            </w:r>
          </w:p>
        </w:tc>
        <w:tc>
          <w:tcPr>
            <w:tcW w:w="1417"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545</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203</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367</w:t>
            </w:r>
          </w:p>
        </w:tc>
        <w:tc>
          <w:tcPr>
            <w:tcW w:w="1134" w:type="dxa"/>
            <w:vAlign w:val="center"/>
          </w:tcPr>
          <w:p w:rsidR="00BB54A5" w:rsidRPr="007045EF" w:rsidRDefault="009E702A" w:rsidP="00320C9C">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w:t>
            </w:r>
            <w:r w:rsidR="00320C9C">
              <w:rPr>
                <w:rFonts w:ascii="Times New Roman" w:eastAsia="TimesNewRomanPS-BoldMT" w:hAnsi="Times New Roman" w:cs="Times New Roman"/>
                <w:b/>
                <w:bCs/>
                <w:sz w:val="20"/>
                <w:szCs w:val="20"/>
              </w:rPr>
              <w:t>717</w:t>
            </w:r>
          </w:p>
        </w:tc>
      </w:tr>
    </w:tbl>
    <w:p w:rsidR="00647C91" w:rsidRDefault="00647C91" w:rsidP="00647C91">
      <w:pPr>
        <w:spacing w:after="0" w:line="360" w:lineRule="auto"/>
        <w:jc w:val="both"/>
        <w:rPr>
          <w:rFonts w:ascii="Times New Roman" w:hAnsi="Times New Roman" w:cs="Times New Roman"/>
          <w:b/>
          <w:bCs/>
          <w:sz w:val="20"/>
          <w:szCs w:val="20"/>
        </w:rPr>
      </w:pPr>
    </w:p>
    <w:p w:rsidR="00BB54A5" w:rsidRPr="00647C91" w:rsidRDefault="00BB54A5" w:rsidP="00647C91">
      <w:pPr>
        <w:spacing w:after="0" w:line="36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9</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Mezun Olan Öğrenci Sayıları</w:t>
      </w: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gridCol w:w="1276"/>
        <w:gridCol w:w="1276"/>
        <w:gridCol w:w="1134"/>
        <w:gridCol w:w="1134"/>
      </w:tblGrid>
      <w:tr w:rsidR="00BB54A5" w:rsidRPr="007045EF" w:rsidTr="00EA55FF">
        <w:trPr>
          <w:cantSplit/>
          <w:trHeight w:val="225"/>
        </w:trPr>
        <w:tc>
          <w:tcPr>
            <w:tcW w:w="2977" w:type="dxa"/>
            <w:vMerge w:val="restart"/>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w:t>
            </w:r>
            <w:r w:rsidRPr="007045EF">
              <w:rPr>
                <w:rFonts w:ascii="Times New Roman" w:eastAsia="TimesNewRomanPS-BoldMT" w:hAnsi="Times New Roman" w:cs="Times New Roman"/>
                <w:b/>
                <w:bCs/>
                <w:sz w:val="20"/>
                <w:szCs w:val="20"/>
              </w:rPr>
              <w:t>Program</w:t>
            </w:r>
          </w:p>
        </w:tc>
        <w:tc>
          <w:tcPr>
            <w:tcW w:w="2693"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Birinci Öğretim</w:t>
            </w:r>
          </w:p>
        </w:tc>
        <w:tc>
          <w:tcPr>
            <w:tcW w:w="2410"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İkinci Öğretim</w:t>
            </w:r>
          </w:p>
        </w:tc>
        <w:tc>
          <w:tcPr>
            <w:tcW w:w="1134" w:type="dxa"/>
            <w:vMerge w:val="restart"/>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BB54A5" w:rsidRPr="007045EF" w:rsidTr="00EA55FF">
        <w:trPr>
          <w:cantSplit/>
          <w:trHeight w:val="187"/>
        </w:trPr>
        <w:tc>
          <w:tcPr>
            <w:tcW w:w="2977" w:type="dxa"/>
            <w:vMerge/>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p>
        </w:tc>
        <w:tc>
          <w:tcPr>
            <w:tcW w:w="1417"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134"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134" w:type="dxa"/>
            <w:vMerge/>
            <w:vAlign w:val="center"/>
          </w:tcPr>
          <w:p w:rsidR="00BB54A5" w:rsidRPr="007045EF" w:rsidRDefault="00BB54A5" w:rsidP="00EA55FF">
            <w:pPr>
              <w:jc w:val="center"/>
              <w:rPr>
                <w:rFonts w:ascii="Times New Roman" w:hAnsi="Times New Roman" w:cs="Times New Roman"/>
              </w:rPr>
            </w:pP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Dış Ticaret</w:t>
            </w:r>
          </w:p>
        </w:tc>
        <w:tc>
          <w:tcPr>
            <w:tcW w:w="1417"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22</w:t>
            </w:r>
          </w:p>
        </w:tc>
        <w:tc>
          <w:tcPr>
            <w:tcW w:w="1276" w:type="dxa"/>
          </w:tcPr>
          <w:p w:rsidR="00BB54A5" w:rsidRPr="000F4C9C" w:rsidRDefault="001A5057" w:rsidP="008932F4">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26</w:t>
            </w:r>
          </w:p>
        </w:tc>
        <w:tc>
          <w:tcPr>
            <w:tcW w:w="1276" w:type="dxa"/>
            <w:vAlign w:val="center"/>
          </w:tcPr>
          <w:p w:rsidR="00BB54A5"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16</w:t>
            </w:r>
          </w:p>
        </w:tc>
        <w:tc>
          <w:tcPr>
            <w:tcW w:w="1134"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26</w:t>
            </w:r>
          </w:p>
        </w:tc>
        <w:tc>
          <w:tcPr>
            <w:tcW w:w="1134" w:type="dxa"/>
          </w:tcPr>
          <w:p w:rsidR="00BB54A5" w:rsidRPr="00445EE7" w:rsidRDefault="001A5057"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90</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Et ve Ürünleri Teknolojisi</w:t>
            </w:r>
          </w:p>
        </w:tc>
        <w:tc>
          <w:tcPr>
            <w:tcW w:w="1417"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276"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1276" w:type="dxa"/>
            <w:vAlign w:val="center"/>
          </w:tcPr>
          <w:p w:rsidR="00BB54A5" w:rsidRPr="007045EF" w:rsidRDefault="0026123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26123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tcPr>
          <w:p w:rsidR="00BB54A5" w:rsidRPr="00445EE7" w:rsidRDefault="008932F4"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8</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Gıda Teknolojisi</w:t>
            </w:r>
          </w:p>
        </w:tc>
        <w:tc>
          <w:tcPr>
            <w:tcW w:w="1417"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31</w:t>
            </w:r>
          </w:p>
        </w:tc>
        <w:tc>
          <w:tcPr>
            <w:tcW w:w="1276"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1276" w:type="dxa"/>
            <w:vAlign w:val="center"/>
          </w:tcPr>
          <w:p w:rsidR="00BB54A5"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w:t>
            </w:r>
          </w:p>
        </w:tc>
        <w:tc>
          <w:tcPr>
            <w:tcW w:w="1134" w:type="dxa"/>
            <w:vAlign w:val="center"/>
          </w:tcPr>
          <w:p w:rsidR="00BB54A5"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134" w:type="dxa"/>
          </w:tcPr>
          <w:p w:rsidR="00BB54A5" w:rsidRPr="00445EE7" w:rsidRDefault="001A5057"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55</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İşletme Yönetimi</w:t>
            </w:r>
          </w:p>
        </w:tc>
        <w:tc>
          <w:tcPr>
            <w:tcW w:w="1417"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1276"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w:t>
            </w:r>
          </w:p>
        </w:tc>
        <w:tc>
          <w:tcPr>
            <w:tcW w:w="1276" w:type="dxa"/>
            <w:vAlign w:val="center"/>
          </w:tcPr>
          <w:p w:rsidR="00BB54A5"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1134" w:type="dxa"/>
            <w:vAlign w:val="center"/>
          </w:tcPr>
          <w:p w:rsidR="00BB54A5"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w:t>
            </w:r>
          </w:p>
        </w:tc>
        <w:tc>
          <w:tcPr>
            <w:tcW w:w="1134" w:type="dxa"/>
          </w:tcPr>
          <w:p w:rsidR="00BB54A5" w:rsidRPr="00445EE7" w:rsidRDefault="001A5057"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32</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 xml:space="preserve">Muhasebe ve Vergi </w:t>
            </w:r>
            <w:r>
              <w:rPr>
                <w:rFonts w:ascii="Times New Roman" w:eastAsia="TimesNewRomanPS-BoldMT" w:hAnsi="Times New Roman" w:cs="Times New Roman"/>
                <w:bCs/>
                <w:sz w:val="20"/>
                <w:szCs w:val="20"/>
              </w:rPr>
              <w:t>Uygulamaları</w:t>
            </w:r>
          </w:p>
        </w:tc>
        <w:tc>
          <w:tcPr>
            <w:tcW w:w="1417"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27</w:t>
            </w:r>
          </w:p>
        </w:tc>
        <w:tc>
          <w:tcPr>
            <w:tcW w:w="1276" w:type="dxa"/>
          </w:tcPr>
          <w:p w:rsidR="00BB54A5" w:rsidRPr="000F4C9C"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17</w:t>
            </w:r>
          </w:p>
        </w:tc>
        <w:tc>
          <w:tcPr>
            <w:tcW w:w="1276" w:type="dxa"/>
            <w:vAlign w:val="center"/>
          </w:tcPr>
          <w:p w:rsidR="00BB54A5"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w:t>
            </w:r>
          </w:p>
        </w:tc>
        <w:tc>
          <w:tcPr>
            <w:tcW w:w="1134" w:type="dxa"/>
            <w:vAlign w:val="center"/>
          </w:tcPr>
          <w:p w:rsidR="00BB54A5"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16</w:t>
            </w:r>
          </w:p>
        </w:tc>
        <w:tc>
          <w:tcPr>
            <w:tcW w:w="1134" w:type="dxa"/>
          </w:tcPr>
          <w:p w:rsidR="00BB54A5" w:rsidRPr="00445EE7" w:rsidRDefault="001A5057"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71</w:t>
            </w:r>
          </w:p>
        </w:tc>
      </w:tr>
      <w:tr w:rsidR="004D353A" w:rsidRPr="007045EF" w:rsidTr="00F80FBA">
        <w:trPr>
          <w:cantSplit/>
          <w:trHeight w:val="225"/>
        </w:trPr>
        <w:tc>
          <w:tcPr>
            <w:tcW w:w="2977" w:type="dxa"/>
            <w:vAlign w:val="center"/>
          </w:tcPr>
          <w:p w:rsidR="004D353A" w:rsidRPr="007045EF" w:rsidRDefault="004D353A" w:rsidP="004D353A">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Programcılığı</w:t>
            </w:r>
          </w:p>
        </w:tc>
        <w:tc>
          <w:tcPr>
            <w:tcW w:w="1417" w:type="dxa"/>
          </w:tcPr>
          <w:p w:rsidR="004D353A" w:rsidRPr="000F4C9C" w:rsidRDefault="001A5057"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1276" w:type="dxa"/>
          </w:tcPr>
          <w:p w:rsidR="004D353A" w:rsidRPr="000F4C9C" w:rsidRDefault="001A5057"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14</w:t>
            </w:r>
          </w:p>
        </w:tc>
        <w:tc>
          <w:tcPr>
            <w:tcW w:w="1276" w:type="dxa"/>
            <w:vAlign w:val="center"/>
          </w:tcPr>
          <w:p w:rsidR="004D353A" w:rsidRPr="007045EF" w:rsidRDefault="004D353A"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4D353A" w:rsidRPr="007045EF" w:rsidRDefault="004D353A"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tcPr>
          <w:p w:rsidR="004D353A" w:rsidRPr="00445EE7" w:rsidRDefault="001A5057"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19</w:t>
            </w:r>
          </w:p>
        </w:tc>
      </w:tr>
      <w:tr w:rsidR="004D353A" w:rsidRPr="007045EF" w:rsidTr="00EA55FF">
        <w:trPr>
          <w:cantSplit/>
          <w:trHeight w:val="77"/>
        </w:trPr>
        <w:tc>
          <w:tcPr>
            <w:tcW w:w="2977" w:type="dxa"/>
            <w:vAlign w:val="center"/>
          </w:tcPr>
          <w:p w:rsidR="004D353A" w:rsidRPr="007045EF" w:rsidRDefault="004D353A" w:rsidP="004D353A">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Genel Toplam</w:t>
            </w:r>
          </w:p>
        </w:tc>
        <w:tc>
          <w:tcPr>
            <w:tcW w:w="1417" w:type="dxa"/>
          </w:tcPr>
          <w:p w:rsidR="004D353A" w:rsidRPr="00445EE7" w:rsidRDefault="001A5057"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98</w:t>
            </w:r>
          </w:p>
        </w:tc>
        <w:tc>
          <w:tcPr>
            <w:tcW w:w="1276" w:type="dxa"/>
          </w:tcPr>
          <w:p w:rsidR="004D353A" w:rsidRPr="00445EE7" w:rsidRDefault="001A5057"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83</w:t>
            </w:r>
          </w:p>
        </w:tc>
        <w:tc>
          <w:tcPr>
            <w:tcW w:w="1276" w:type="dxa"/>
            <w:vAlign w:val="center"/>
          </w:tcPr>
          <w:p w:rsidR="004D353A" w:rsidRPr="007045EF" w:rsidRDefault="001A5057"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42</w:t>
            </w:r>
          </w:p>
        </w:tc>
        <w:tc>
          <w:tcPr>
            <w:tcW w:w="1134" w:type="dxa"/>
            <w:vAlign w:val="center"/>
          </w:tcPr>
          <w:p w:rsidR="004D353A" w:rsidRPr="007045EF" w:rsidRDefault="001A5057"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52</w:t>
            </w:r>
          </w:p>
        </w:tc>
        <w:tc>
          <w:tcPr>
            <w:tcW w:w="1134" w:type="dxa"/>
          </w:tcPr>
          <w:p w:rsidR="004D353A" w:rsidRPr="00445EE7" w:rsidRDefault="001A5057"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275</w:t>
            </w:r>
          </w:p>
        </w:tc>
      </w:tr>
    </w:tbl>
    <w:p w:rsidR="00647C91" w:rsidRDefault="00647C91"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A2046E" w:rsidRDefault="00A2046E"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BB54A5" w:rsidRPr="00470DD5" w:rsidRDefault="00BB54A5" w:rsidP="00647C91">
      <w:pPr>
        <w:spacing w:after="0" w:line="36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10</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 xml:space="preserve"> Yabancı Uyruklu Öğrenciler</w:t>
      </w:r>
    </w:p>
    <w:tbl>
      <w:tblPr>
        <w:tblW w:w="652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992"/>
        <w:gridCol w:w="992"/>
        <w:gridCol w:w="851"/>
      </w:tblGrid>
      <w:tr w:rsidR="00BB54A5" w:rsidTr="00EA55FF">
        <w:trPr>
          <w:cantSplit/>
          <w:trHeight w:val="225"/>
        </w:trPr>
        <w:tc>
          <w:tcPr>
            <w:tcW w:w="6521" w:type="dxa"/>
            <w:gridSpan w:val="4"/>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 </w:t>
            </w:r>
            <w:r>
              <w:rPr>
                <w:rFonts w:ascii="Times New Roman" w:hAnsi="Times New Roman" w:cs="Times New Roman"/>
                <w:b/>
                <w:bCs/>
                <w:sz w:val="20"/>
                <w:szCs w:val="20"/>
              </w:rPr>
              <w:t>Yabancı Uyruklu Öğrencilerin Sayısı ve Bölümleri</w:t>
            </w:r>
          </w:p>
        </w:tc>
      </w:tr>
      <w:tr w:rsidR="00BB54A5" w:rsidTr="00EC5824">
        <w:trPr>
          <w:cantSplit/>
          <w:trHeight w:val="187"/>
        </w:trPr>
        <w:tc>
          <w:tcPr>
            <w:tcW w:w="3686" w:type="dxa"/>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Bölümü</w:t>
            </w:r>
          </w:p>
        </w:tc>
        <w:tc>
          <w:tcPr>
            <w:tcW w:w="992"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992"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851" w:type="dxa"/>
            <w:vAlign w:val="center"/>
          </w:tcPr>
          <w:p w:rsidR="00BB54A5" w:rsidRPr="00DF5215"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Gıda İşleme</w:t>
            </w:r>
          </w:p>
        </w:tc>
        <w:tc>
          <w:tcPr>
            <w:tcW w:w="992" w:type="dxa"/>
            <w:vAlign w:val="center"/>
          </w:tcPr>
          <w:p w:rsidR="00F54173"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992"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851"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13</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Dış Ticaret</w:t>
            </w:r>
          </w:p>
        </w:tc>
        <w:tc>
          <w:tcPr>
            <w:tcW w:w="992" w:type="dxa"/>
            <w:vAlign w:val="center"/>
          </w:tcPr>
          <w:p w:rsidR="00F54173"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w:t>
            </w:r>
          </w:p>
        </w:tc>
        <w:tc>
          <w:tcPr>
            <w:tcW w:w="992"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23</w:t>
            </w:r>
          </w:p>
        </w:tc>
        <w:tc>
          <w:tcPr>
            <w:tcW w:w="851"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32</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Yönetim ve Organizasyon</w:t>
            </w:r>
          </w:p>
        </w:tc>
        <w:tc>
          <w:tcPr>
            <w:tcW w:w="992" w:type="dxa"/>
            <w:vAlign w:val="center"/>
          </w:tcPr>
          <w:p w:rsidR="00F54173"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992"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26</w:t>
            </w:r>
          </w:p>
        </w:tc>
        <w:tc>
          <w:tcPr>
            <w:tcW w:w="851"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28</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Muhasebe ve Vergi</w:t>
            </w:r>
          </w:p>
        </w:tc>
        <w:tc>
          <w:tcPr>
            <w:tcW w:w="992" w:type="dxa"/>
            <w:vAlign w:val="center"/>
          </w:tcPr>
          <w:p w:rsidR="00F54173"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992"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16</w:t>
            </w:r>
          </w:p>
        </w:tc>
        <w:tc>
          <w:tcPr>
            <w:tcW w:w="851"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24</w:t>
            </w:r>
          </w:p>
        </w:tc>
      </w:tr>
      <w:tr w:rsidR="00F54173" w:rsidTr="00EC5824">
        <w:trPr>
          <w:cantSplit/>
          <w:trHeight w:val="225"/>
        </w:trPr>
        <w:tc>
          <w:tcPr>
            <w:tcW w:w="3686" w:type="dxa"/>
          </w:tcPr>
          <w:p w:rsidR="00F54173" w:rsidRPr="000F4C9C" w:rsidRDefault="002F006B"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Programcılığı</w:t>
            </w:r>
          </w:p>
        </w:tc>
        <w:tc>
          <w:tcPr>
            <w:tcW w:w="992" w:type="dxa"/>
            <w:vAlign w:val="center"/>
          </w:tcPr>
          <w:p w:rsidR="00F54173"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992"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20</w:t>
            </w:r>
          </w:p>
        </w:tc>
        <w:tc>
          <w:tcPr>
            <w:tcW w:w="851"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23</w:t>
            </w:r>
          </w:p>
        </w:tc>
      </w:tr>
      <w:tr w:rsidR="00F54173" w:rsidTr="00EC5824">
        <w:trPr>
          <w:cantSplit/>
          <w:trHeight w:val="77"/>
        </w:trPr>
        <w:tc>
          <w:tcPr>
            <w:tcW w:w="3686" w:type="dxa"/>
            <w:vAlign w:val="center"/>
          </w:tcPr>
          <w:p w:rsidR="00F54173" w:rsidRPr="007045EF" w:rsidRDefault="00F54173" w:rsidP="00EA55FF">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Genel </w:t>
            </w:r>
            <w:r w:rsidRPr="007045EF">
              <w:rPr>
                <w:rFonts w:ascii="Times New Roman" w:eastAsia="TimesNewRomanPS-BoldMT" w:hAnsi="Times New Roman" w:cs="Times New Roman"/>
                <w:b/>
                <w:bCs/>
                <w:sz w:val="20"/>
                <w:szCs w:val="20"/>
              </w:rPr>
              <w:t>Toplam</w:t>
            </w:r>
          </w:p>
        </w:tc>
        <w:tc>
          <w:tcPr>
            <w:tcW w:w="992" w:type="dxa"/>
            <w:vAlign w:val="center"/>
          </w:tcPr>
          <w:p w:rsidR="00F54173" w:rsidRPr="007045EF" w:rsidRDefault="001A5057"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25</w:t>
            </w:r>
          </w:p>
        </w:tc>
        <w:tc>
          <w:tcPr>
            <w:tcW w:w="992" w:type="dxa"/>
            <w:vAlign w:val="center"/>
          </w:tcPr>
          <w:p w:rsidR="00F54173" w:rsidRPr="007045EF" w:rsidRDefault="001A5057" w:rsidP="000B3753">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95</w:t>
            </w:r>
          </w:p>
        </w:tc>
        <w:tc>
          <w:tcPr>
            <w:tcW w:w="851" w:type="dxa"/>
            <w:vAlign w:val="center"/>
          </w:tcPr>
          <w:p w:rsidR="00F54173" w:rsidRPr="007045EF" w:rsidRDefault="001A5057" w:rsidP="00777C1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120</w:t>
            </w:r>
          </w:p>
        </w:tc>
      </w:tr>
    </w:tbl>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647C91" w:rsidRDefault="00EC5824" w:rsidP="002B4FF4">
      <w:pPr>
        <w:rPr>
          <w:rFonts w:ascii="Times New Roman" w:hAnsi="Times New Roman"/>
          <w:sz w:val="20"/>
          <w:szCs w:val="20"/>
        </w:rPr>
      </w:pPr>
      <w:r>
        <w:rPr>
          <w:rFonts w:ascii="Times New Roman" w:hAnsi="Times New Roman"/>
          <w:sz w:val="20"/>
          <w:szCs w:val="20"/>
        </w:rPr>
        <w:t xml:space="preserve"> </w:t>
      </w:r>
    </w:p>
    <w:p w:rsidR="00C92733" w:rsidRPr="00DE3D6E" w:rsidRDefault="00C92733" w:rsidP="002B4FF4">
      <w:pPr>
        <w:rPr>
          <w:rFonts w:ascii="Times New Roman" w:hAnsi="Times New Roman"/>
          <w:sz w:val="20"/>
          <w:szCs w:val="20"/>
        </w:rPr>
      </w:pPr>
    </w:p>
    <w:p w:rsidR="002B4FF4" w:rsidRDefault="00F54173" w:rsidP="00DE3D6E">
      <w:pPr>
        <w:spacing w:before="100" w:beforeAutospacing="1"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lastRenderedPageBreak/>
        <w:t>4</w:t>
      </w:r>
      <w:r w:rsidR="00DE3D6E">
        <w:rPr>
          <w:rFonts w:ascii="Times New Roman" w:hAnsi="Times New Roman" w:cs="Times New Roman"/>
          <w:b/>
          <w:bCs/>
          <w:sz w:val="24"/>
          <w:szCs w:val="24"/>
        </w:rPr>
        <w:t>.2</w:t>
      </w:r>
      <w:r w:rsidR="00DE3D6E">
        <w:rPr>
          <w:rFonts w:ascii="Times New Roman" w:hAnsi="Times New Roman" w:cs="Times New Roman"/>
          <w:b/>
          <w:bCs/>
          <w:sz w:val="24"/>
          <w:szCs w:val="24"/>
        </w:rPr>
        <w:tab/>
        <w:t>İdari Hizmetler</w:t>
      </w:r>
    </w:p>
    <w:p w:rsidR="00DE3D6E" w:rsidRPr="00DE3D6E" w:rsidRDefault="00DE3D6E" w:rsidP="00DE3D6E">
      <w:pPr>
        <w:spacing w:after="0" w:line="240" w:lineRule="auto"/>
        <w:ind w:firstLine="709"/>
        <w:rPr>
          <w:rFonts w:ascii="Times New Roman" w:hAnsi="Times New Roman" w:cs="Times New Roman"/>
          <w:b/>
          <w:bCs/>
          <w:sz w:val="24"/>
          <w:szCs w:val="24"/>
        </w:rPr>
      </w:pPr>
    </w:p>
    <w:p w:rsidR="002B4FF4" w:rsidRDefault="002B4FF4" w:rsidP="002B4FF4">
      <w:pPr>
        <w:autoSpaceDE w:val="0"/>
        <w:autoSpaceDN w:val="0"/>
        <w:adjustRightInd w:val="0"/>
        <w:spacing w:after="0" w:line="240" w:lineRule="auto"/>
        <w:ind w:firstLine="708"/>
        <w:rPr>
          <w:rFonts w:ascii="Times New Roman" w:hAnsi="Times New Roman" w:cs="Times New Roman"/>
          <w:color w:val="000000"/>
          <w:sz w:val="23"/>
          <w:szCs w:val="23"/>
        </w:rPr>
      </w:pPr>
      <w:r>
        <w:rPr>
          <w:rFonts w:ascii="Times New Roman" w:hAnsi="Times New Roman" w:cs="Times New Roman"/>
          <w:color w:val="000000"/>
          <w:sz w:val="23"/>
          <w:szCs w:val="23"/>
        </w:rPr>
        <w:t xml:space="preserve">Yüksekokulumuzda </w:t>
      </w:r>
      <w:r w:rsidR="0072226B" w:rsidRPr="00240CF7">
        <w:rPr>
          <w:rFonts w:ascii="Times New Roman" w:hAnsi="Times New Roman" w:cs="Times New Roman"/>
          <w:color w:val="000000"/>
          <w:sz w:val="23"/>
          <w:szCs w:val="23"/>
        </w:rPr>
        <w:t xml:space="preserve">idari hizmetleri </w:t>
      </w:r>
      <w:r>
        <w:rPr>
          <w:rFonts w:ascii="Times New Roman" w:hAnsi="Times New Roman" w:cs="Times New Roman"/>
          <w:color w:val="000000"/>
          <w:sz w:val="23"/>
          <w:szCs w:val="23"/>
        </w:rPr>
        <w:t>Yüksekokul</w:t>
      </w:r>
      <w:r w:rsidRPr="002B4F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Sekreterliğine</w:t>
      </w:r>
      <w:r w:rsidRPr="002B4FF4">
        <w:rPr>
          <w:rFonts w:ascii="Times New Roman" w:hAnsi="Times New Roman" w:cs="Times New Roman"/>
          <w:color w:val="000000"/>
          <w:sz w:val="23"/>
          <w:szCs w:val="23"/>
        </w:rPr>
        <w:t xml:space="preserve"> bağlı olarak; </w:t>
      </w:r>
    </w:p>
    <w:p w:rsidR="00F54173" w:rsidRDefault="00F54173" w:rsidP="00F54173">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Öğrenci İşleri</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Yazı İşleri</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İdari ve Mali İşler</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Personel İşleri</w:t>
      </w:r>
    </w:p>
    <w:p w:rsidR="00240CF7" w:rsidRDefault="00F54173"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Taşınır Kayıt Kontrol</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Teknik Hizmetler</w:t>
      </w:r>
    </w:p>
    <w:p w:rsidR="002B4FF4"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İç Hizmetler birimleri </w:t>
      </w:r>
      <w:r w:rsidR="002B4FF4" w:rsidRPr="00240CF7">
        <w:rPr>
          <w:rFonts w:ascii="Times New Roman" w:hAnsi="Times New Roman" w:cs="Times New Roman"/>
          <w:color w:val="000000"/>
          <w:sz w:val="23"/>
          <w:szCs w:val="23"/>
        </w:rPr>
        <w:t xml:space="preserve">yürütmektedir. </w:t>
      </w:r>
    </w:p>
    <w:p w:rsidR="00240CF7" w:rsidRDefault="00240CF7" w:rsidP="00240CF7">
      <w:pPr>
        <w:pStyle w:val="ListeParagraf"/>
        <w:autoSpaceDE w:val="0"/>
        <w:autoSpaceDN w:val="0"/>
        <w:adjustRightInd w:val="0"/>
        <w:spacing w:after="0" w:line="240" w:lineRule="auto"/>
        <w:ind w:left="1428"/>
        <w:rPr>
          <w:rFonts w:ascii="Times New Roman" w:hAnsi="Times New Roman" w:cs="Times New Roman"/>
          <w:color w:val="000000"/>
          <w:sz w:val="23"/>
          <w:szCs w:val="23"/>
        </w:rPr>
      </w:pPr>
    </w:p>
    <w:p w:rsidR="00240CF7" w:rsidRPr="00D71C0E" w:rsidRDefault="00F54173" w:rsidP="00390280">
      <w:pPr>
        <w:spacing w:before="100" w:beforeAutospacing="1"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4</w:t>
      </w:r>
      <w:r w:rsidR="00240CF7" w:rsidRPr="00390280">
        <w:rPr>
          <w:rFonts w:ascii="Times New Roman" w:hAnsi="Times New Roman" w:cs="Times New Roman"/>
          <w:b/>
          <w:bCs/>
          <w:sz w:val="24"/>
          <w:szCs w:val="24"/>
        </w:rPr>
        <w:t>.3</w:t>
      </w:r>
      <w:r w:rsidR="00390280">
        <w:rPr>
          <w:rFonts w:ascii="Times New Roman" w:hAnsi="Times New Roman" w:cs="Times New Roman"/>
          <w:b/>
          <w:bCs/>
          <w:sz w:val="24"/>
          <w:szCs w:val="24"/>
        </w:rPr>
        <w:tab/>
      </w:r>
      <w:r w:rsidR="00240CF7" w:rsidRPr="00D71C0E">
        <w:rPr>
          <w:rFonts w:ascii="Times New Roman" w:hAnsi="Times New Roman" w:cs="Times New Roman"/>
          <w:b/>
          <w:bCs/>
          <w:sz w:val="24"/>
          <w:szCs w:val="24"/>
        </w:rPr>
        <w:t>Akademik Hizmetler</w:t>
      </w:r>
    </w:p>
    <w:p w:rsidR="00240CF7" w:rsidRPr="00D71C0E" w:rsidRDefault="00240CF7" w:rsidP="00DE3D6E">
      <w:pPr>
        <w:autoSpaceDE w:val="0"/>
        <w:autoSpaceDN w:val="0"/>
        <w:adjustRightInd w:val="0"/>
        <w:spacing w:after="0" w:line="240" w:lineRule="auto"/>
        <w:rPr>
          <w:rFonts w:ascii="Times New Roman" w:hAnsi="Times New Roman" w:cs="Times New Roman"/>
          <w:sz w:val="23"/>
          <w:szCs w:val="23"/>
        </w:rPr>
      </w:pPr>
    </w:p>
    <w:p w:rsidR="00973A38" w:rsidRPr="00D71C0E" w:rsidRDefault="00240CF7" w:rsidP="00240CF7">
      <w:pPr>
        <w:autoSpaceDE w:val="0"/>
        <w:autoSpaceDN w:val="0"/>
        <w:adjustRightInd w:val="0"/>
        <w:spacing w:after="0" w:line="240" w:lineRule="auto"/>
        <w:ind w:firstLine="708"/>
        <w:jc w:val="both"/>
        <w:rPr>
          <w:rFonts w:ascii="Times New Roman" w:hAnsi="Times New Roman" w:cs="Times New Roman"/>
          <w:sz w:val="24"/>
          <w:szCs w:val="24"/>
        </w:rPr>
      </w:pPr>
      <w:r w:rsidRPr="00D71C0E">
        <w:rPr>
          <w:rFonts w:ascii="Times New Roman" w:hAnsi="Times New Roman" w:cs="Times New Roman"/>
          <w:sz w:val="24"/>
          <w:szCs w:val="24"/>
        </w:rPr>
        <w:t xml:space="preserve">Yüksekokulumuzda </w:t>
      </w:r>
      <w:r w:rsidR="00E05917">
        <w:rPr>
          <w:rFonts w:ascii="Times New Roman" w:hAnsi="Times New Roman" w:cs="Times New Roman"/>
          <w:sz w:val="24"/>
          <w:szCs w:val="24"/>
        </w:rPr>
        <w:t>2020</w:t>
      </w:r>
      <w:r w:rsidR="00B9112F" w:rsidRPr="00D71C0E">
        <w:rPr>
          <w:rFonts w:ascii="Times New Roman" w:hAnsi="Times New Roman" w:cs="Times New Roman"/>
          <w:sz w:val="24"/>
          <w:szCs w:val="24"/>
        </w:rPr>
        <w:t>-</w:t>
      </w:r>
      <w:r w:rsidR="00E05917">
        <w:rPr>
          <w:rFonts w:ascii="Times New Roman" w:hAnsi="Times New Roman" w:cs="Times New Roman"/>
          <w:sz w:val="24"/>
          <w:szCs w:val="24"/>
        </w:rPr>
        <w:t>2021</w:t>
      </w:r>
      <w:r w:rsidR="00B9112F" w:rsidRPr="00D71C0E">
        <w:rPr>
          <w:rFonts w:ascii="Times New Roman" w:hAnsi="Times New Roman" w:cs="Times New Roman"/>
          <w:sz w:val="24"/>
          <w:szCs w:val="24"/>
        </w:rPr>
        <w:t xml:space="preserve"> Eğitim-Öğretim Yılı </w:t>
      </w:r>
      <w:r w:rsidR="00AE748D" w:rsidRPr="00D71C0E">
        <w:rPr>
          <w:rFonts w:ascii="Times New Roman" w:hAnsi="Times New Roman" w:cs="Times New Roman"/>
          <w:sz w:val="24"/>
          <w:szCs w:val="24"/>
        </w:rPr>
        <w:t>verileri itibariyle Güz Y</w:t>
      </w:r>
      <w:r w:rsidR="00D71C0E" w:rsidRPr="00D71C0E">
        <w:rPr>
          <w:rFonts w:ascii="Times New Roman" w:hAnsi="Times New Roman" w:cs="Times New Roman"/>
          <w:sz w:val="24"/>
          <w:szCs w:val="24"/>
        </w:rPr>
        <w:t xml:space="preserve">arıyılında </w:t>
      </w:r>
      <w:r w:rsidR="00E05917">
        <w:rPr>
          <w:rFonts w:ascii="Times New Roman" w:hAnsi="Times New Roman" w:cs="Times New Roman"/>
          <w:sz w:val="24"/>
          <w:szCs w:val="24"/>
        </w:rPr>
        <w:t>30</w:t>
      </w:r>
      <w:r w:rsidR="00D71C0E" w:rsidRPr="00D71C0E">
        <w:rPr>
          <w:rFonts w:ascii="Times New Roman" w:hAnsi="Times New Roman" w:cs="Times New Roman"/>
          <w:sz w:val="24"/>
          <w:szCs w:val="24"/>
        </w:rPr>
        <w:t xml:space="preserve">, Bahar Yarıyılında </w:t>
      </w:r>
      <w:r w:rsidR="00E05917">
        <w:rPr>
          <w:rFonts w:ascii="Times New Roman" w:hAnsi="Times New Roman" w:cs="Times New Roman"/>
          <w:sz w:val="24"/>
          <w:szCs w:val="24"/>
        </w:rPr>
        <w:t>26</w:t>
      </w:r>
      <w:r w:rsidR="00AE748D" w:rsidRPr="00D71C0E">
        <w:rPr>
          <w:rFonts w:ascii="Times New Roman" w:hAnsi="Times New Roman" w:cs="Times New Roman"/>
          <w:sz w:val="24"/>
          <w:szCs w:val="24"/>
        </w:rPr>
        <w:t xml:space="preserve"> </w:t>
      </w:r>
      <w:r w:rsidR="0072226B" w:rsidRPr="00D71C0E">
        <w:rPr>
          <w:rFonts w:ascii="Times New Roman" w:hAnsi="Times New Roman" w:cs="Times New Roman"/>
          <w:sz w:val="24"/>
          <w:szCs w:val="24"/>
        </w:rPr>
        <w:t>akademik personel</w:t>
      </w:r>
      <w:r w:rsidRPr="00D71C0E">
        <w:rPr>
          <w:rFonts w:ascii="Times New Roman" w:hAnsi="Times New Roman" w:cs="Times New Roman"/>
          <w:sz w:val="24"/>
          <w:szCs w:val="24"/>
        </w:rPr>
        <w:t xml:space="preserve"> öğrencilerimize hi</w:t>
      </w:r>
      <w:r w:rsidR="0072226B" w:rsidRPr="00D71C0E">
        <w:rPr>
          <w:rFonts w:ascii="Times New Roman" w:hAnsi="Times New Roman" w:cs="Times New Roman"/>
          <w:sz w:val="24"/>
          <w:szCs w:val="24"/>
        </w:rPr>
        <w:t>zmet vermiş</w:t>
      </w:r>
      <w:r w:rsidRPr="00D71C0E">
        <w:rPr>
          <w:rFonts w:ascii="Times New Roman" w:hAnsi="Times New Roman" w:cs="Times New Roman"/>
          <w:sz w:val="24"/>
          <w:szCs w:val="24"/>
        </w:rPr>
        <w:t xml:space="preserve">tir. </w:t>
      </w:r>
    </w:p>
    <w:p w:rsidR="00973A38" w:rsidRPr="00D71C0E" w:rsidRDefault="00973A38" w:rsidP="00240CF7">
      <w:pPr>
        <w:autoSpaceDE w:val="0"/>
        <w:autoSpaceDN w:val="0"/>
        <w:adjustRightInd w:val="0"/>
        <w:spacing w:after="0" w:line="240" w:lineRule="auto"/>
        <w:ind w:firstLine="708"/>
        <w:jc w:val="both"/>
        <w:rPr>
          <w:rFonts w:ascii="Times New Roman" w:hAnsi="Times New Roman" w:cs="Times New Roman"/>
          <w:sz w:val="24"/>
          <w:szCs w:val="24"/>
        </w:rPr>
      </w:pPr>
    </w:p>
    <w:p w:rsidR="00973A38" w:rsidRDefault="00973A38" w:rsidP="00973A38">
      <w:pPr>
        <w:pStyle w:val="stBilgi"/>
        <w:tabs>
          <w:tab w:val="clear" w:pos="4536"/>
          <w:tab w:val="clear" w:pos="9072"/>
        </w:tabs>
        <w:ind w:firstLine="708"/>
        <w:jc w:val="both"/>
      </w:pPr>
      <w:r>
        <w:t xml:space="preserve">Yüksekokul bünyesindeki programlarda verilen mesleki uygulama dersleri </w:t>
      </w:r>
      <w:r w:rsidR="0029506D">
        <w:t>kapsamında</w:t>
      </w:r>
      <w:r>
        <w:t xml:space="preserve"> ilgili kuruluşlara düzenlenen teknik gezilerle öğrencilerin bilgi edinmelerine destek sağlanmaktadır.</w:t>
      </w:r>
    </w:p>
    <w:p w:rsidR="00973A38" w:rsidRDefault="00973A38" w:rsidP="00973A38">
      <w:pPr>
        <w:pStyle w:val="stBilgi"/>
        <w:tabs>
          <w:tab w:val="clear" w:pos="4536"/>
          <w:tab w:val="clear" w:pos="9072"/>
        </w:tabs>
        <w:ind w:firstLine="708"/>
        <w:jc w:val="both"/>
      </w:pPr>
    </w:p>
    <w:p w:rsidR="00973A38" w:rsidRPr="00973A38" w:rsidRDefault="00973A38" w:rsidP="00DE3D6E">
      <w:pPr>
        <w:autoSpaceDE w:val="0"/>
        <w:autoSpaceDN w:val="0"/>
        <w:adjustRightInd w:val="0"/>
        <w:spacing w:after="0" w:line="240" w:lineRule="auto"/>
        <w:ind w:firstLine="708"/>
        <w:jc w:val="both"/>
        <w:rPr>
          <w:rFonts w:ascii="Times New Roman" w:hAnsi="Times New Roman" w:cs="Times New Roman"/>
          <w:sz w:val="24"/>
          <w:szCs w:val="24"/>
        </w:rPr>
      </w:pPr>
      <w:r w:rsidRPr="00240CF7">
        <w:rPr>
          <w:rFonts w:ascii="Times New Roman" w:hAnsi="Times New Roman" w:cs="Times New Roman"/>
          <w:sz w:val="24"/>
          <w:szCs w:val="24"/>
        </w:rPr>
        <w:t>Ayrıca akademik personelimiz yıl içerisinde fark</w:t>
      </w:r>
      <w:r>
        <w:rPr>
          <w:rFonts w:ascii="Times New Roman" w:hAnsi="Times New Roman" w:cs="Times New Roman"/>
          <w:sz w:val="24"/>
          <w:szCs w:val="24"/>
        </w:rPr>
        <w:t>lı bilimsel projelerde yer almışlar ve bilimsel yayın çalışmalarında bulunmuşlardır. Bu çalış</w:t>
      </w:r>
      <w:r w:rsidRPr="00240CF7">
        <w:rPr>
          <w:rFonts w:ascii="Times New Roman" w:hAnsi="Times New Roman" w:cs="Times New Roman"/>
          <w:sz w:val="24"/>
          <w:szCs w:val="24"/>
        </w:rPr>
        <w:t>malarla ilgili detaylı bilgiler raporun faaliyet ve p</w:t>
      </w:r>
      <w:r>
        <w:rPr>
          <w:rFonts w:ascii="Times New Roman" w:hAnsi="Times New Roman" w:cs="Times New Roman"/>
          <w:sz w:val="24"/>
          <w:szCs w:val="24"/>
        </w:rPr>
        <w:t>rojeler bölümünde bulunmaktadır.</w:t>
      </w:r>
    </w:p>
    <w:p w:rsidR="00390280" w:rsidRDefault="00F54173" w:rsidP="00390280">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ab/>
        <w:t>Diğer</w:t>
      </w:r>
      <w:r w:rsidR="00390280" w:rsidRPr="00390280">
        <w:rPr>
          <w:rFonts w:ascii="Times New Roman" w:eastAsia="TimesNewRomanPS-BoldMT" w:hAnsi="Times New Roman" w:cs="Times New Roman"/>
          <w:b/>
          <w:bCs/>
          <w:sz w:val="24"/>
          <w:szCs w:val="24"/>
        </w:rPr>
        <w:t xml:space="preserve"> Hizmetler</w:t>
      </w:r>
    </w:p>
    <w:p w:rsidR="00306E3C" w:rsidRPr="009A24DD" w:rsidRDefault="009960C4" w:rsidP="009A24DD">
      <w:pPr>
        <w:spacing w:before="100" w:beforeAutospacing="1"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Yüksekokulumuz</w:t>
      </w:r>
      <w:r w:rsidRPr="009960C4">
        <w:rPr>
          <w:rFonts w:ascii="Times New Roman" w:hAnsi="Times New Roman" w:cs="Times New Roman"/>
          <w:sz w:val="24"/>
          <w:szCs w:val="24"/>
        </w:rPr>
        <w:t xml:space="preserve"> </w:t>
      </w:r>
      <w:r>
        <w:rPr>
          <w:rFonts w:ascii="Times New Roman" w:hAnsi="Times New Roman" w:cs="Times New Roman"/>
          <w:sz w:val="24"/>
          <w:szCs w:val="24"/>
        </w:rPr>
        <w:t>öğrencilerinin, Atatürk i</w:t>
      </w:r>
      <w:r w:rsidRPr="00390280">
        <w:rPr>
          <w:rFonts w:ascii="Times New Roman" w:hAnsi="Times New Roman" w:cs="Times New Roman"/>
          <w:sz w:val="24"/>
          <w:szCs w:val="24"/>
        </w:rPr>
        <w:t>lkeleri doğrultus</w:t>
      </w:r>
      <w:r>
        <w:rPr>
          <w:rFonts w:ascii="Times New Roman" w:hAnsi="Times New Roman" w:cs="Times New Roman"/>
          <w:sz w:val="24"/>
          <w:szCs w:val="24"/>
        </w:rPr>
        <w:t>unda toplumsal ve kültürel geliş</w:t>
      </w:r>
      <w:r w:rsidRPr="00390280">
        <w:rPr>
          <w:rFonts w:ascii="Times New Roman" w:hAnsi="Times New Roman" w:cs="Times New Roman"/>
          <w:sz w:val="24"/>
          <w:szCs w:val="24"/>
        </w:rPr>
        <w:t>melerine yardım etmek, beden ve ruh s</w:t>
      </w:r>
      <w:r>
        <w:rPr>
          <w:rFonts w:ascii="Times New Roman" w:hAnsi="Times New Roman" w:cs="Times New Roman"/>
          <w:sz w:val="24"/>
          <w:szCs w:val="24"/>
        </w:rPr>
        <w:t>ağlığını korumak ve onların araş</w:t>
      </w:r>
      <w:r w:rsidRPr="00390280">
        <w:rPr>
          <w:rFonts w:ascii="Times New Roman" w:hAnsi="Times New Roman" w:cs="Times New Roman"/>
          <w:sz w:val="24"/>
          <w:szCs w:val="24"/>
        </w:rPr>
        <w:t>tırıcı v</w:t>
      </w:r>
      <w:r>
        <w:rPr>
          <w:rFonts w:ascii="Times New Roman" w:hAnsi="Times New Roman" w:cs="Times New Roman"/>
          <w:sz w:val="24"/>
          <w:szCs w:val="24"/>
        </w:rPr>
        <w:t>e yaratıcı niteliklere sahip kişiler olarak yetiştirebilmek için dinlenme ve boş</w:t>
      </w:r>
      <w:r w:rsidRPr="00390280">
        <w:rPr>
          <w:rFonts w:ascii="Times New Roman" w:hAnsi="Times New Roman" w:cs="Times New Roman"/>
          <w:sz w:val="24"/>
          <w:szCs w:val="24"/>
        </w:rPr>
        <w:t xml:space="preserve"> zamanlarını değerlend</w:t>
      </w:r>
      <w:r>
        <w:rPr>
          <w:rFonts w:ascii="Times New Roman" w:hAnsi="Times New Roman" w:cs="Times New Roman"/>
          <w:sz w:val="24"/>
          <w:szCs w:val="24"/>
        </w:rPr>
        <w:t xml:space="preserve">irerek sosyal ihtiyaçlarını karşılamak amacıyla görevlendirilen kültürel ve sportif faaliyetler sorumluları </w:t>
      </w:r>
      <w:r w:rsidR="00C2493C">
        <w:rPr>
          <w:rFonts w:ascii="Times New Roman" w:hAnsi="Times New Roman" w:cs="Times New Roman"/>
          <w:sz w:val="24"/>
          <w:szCs w:val="24"/>
        </w:rPr>
        <w:t xml:space="preserve">tarafından öğrencilere </w:t>
      </w:r>
      <w:r w:rsidRPr="009960C4">
        <w:rPr>
          <w:rFonts w:ascii="Times New Roman" w:hAnsi="Times New Roman" w:cs="Times New Roman"/>
          <w:sz w:val="24"/>
          <w:szCs w:val="24"/>
        </w:rPr>
        <w:t xml:space="preserve">yönelik sosyal </w:t>
      </w:r>
      <w:r>
        <w:rPr>
          <w:rFonts w:ascii="Times New Roman" w:hAnsi="Times New Roman" w:cs="Times New Roman"/>
          <w:sz w:val="24"/>
          <w:szCs w:val="24"/>
        </w:rPr>
        <w:t>etkinlik alternatifleri sunulmaktadır.</w:t>
      </w:r>
      <w:r w:rsidR="00C92733">
        <w:rPr>
          <w:rFonts w:ascii="Times New Roman" w:hAnsi="Times New Roman" w:cs="Times New Roman"/>
          <w:sz w:val="24"/>
          <w:szCs w:val="24"/>
        </w:rPr>
        <w:t xml:space="preserve"> Ayrıca 2021 yılı içerisinde Yüksekokulumuz öğrencileri tarafından Öğrenci Topluluğu kuruluş işlemleri de tamamlanmıştır.</w:t>
      </w:r>
    </w:p>
    <w:p w:rsidR="00973A38" w:rsidRDefault="00F54173" w:rsidP="009A24DD">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5</w:t>
      </w:r>
      <w:r w:rsidR="00390280">
        <w:rPr>
          <w:rFonts w:ascii="Times New Roman" w:eastAsia="TimesNewRomanPS-BoldMT" w:hAnsi="Times New Roman" w:cs="Times New Roman"/>
          <w:b/>
          <w:bCs/>
          <w:sz w:val="24"/>
          <w:szCs w:val="24"/>
        </w:rPr>
        <w:t>.4.1</w:t>
      </w:r>
      <w:r w:rsidR="00390280">
        <w:rPr>
          <w:rFonts w:ascii="Times New Roman" w:eastAsia="TimesNewRomanPS-BoldMT" w:hAnsi="Times New Roman" w:cs="Times New Roman"/>
          <w:b/>
          <w:bCs/>
          <w:sz w:val="24"/>
          <w:szCs w:val="24"/>
        </w:rPr>
        <w:tab/>
        <w:t>Kültür Etkinlikleri</w:t>
      </w:r>
    </w:p>
    <w:p w:rsidR="009A24DD" w:rsidRDefault="009A24DD" w:rsidP="009A24DD">
      <w:pPr>
        <w:spacing w:after="0" w:line="240" w:lineRule="auto"/>
        <w:ind w:firstLine="709"/>
        <w:rPr>
          <w:rFonts w:ascii="Times New Roman" w:eastAsia="TimesNewRomanPS-BoldMT" w:hAnsi="Times New Roman" w:cs="Times New Roman"/>
          <w:b/>
          <w:bCs/>
          <w:sz w:val="24"/>
          <w:szCs w:val="24"/>
        </w:rPr>
      </w:pPr>
    </w:p>
    <w:p w:rsidR="00CB54BF" w:rsidRPr="00CB54BF" w:rsidRDefault="00CB54BF" w:rsidP="004D4339">
      <w:pPr>
        <w:pStyle w:val="stBilgi"/>
        <w:tabs>
          <w:tab w:val="clear" w:pos="4536"/>
          <w:tab w:val="clear" w:pos="9072"/>
        </w:tabs>
        <w:ind w:firstLine="708"/>
        <w:jc w:val="both"/>
      </w:pPr>
      <w:r>
        <w:t xml:space="preserve">Yüksekokulumuz kültürel faaliyetler sorumlusu gözetimde </w:t>
      </w:r>
      <w:r w:rsidR="00973A38">
        <w:t>tiy</w:t>
      </w:r>
      <w:r>
        <w:t>atro ve halkoyunları topluluklarının oluşturulması ve</w:t>
      </w:r>
      <w:r w:rsidR="00973A38">
        <w:t xml:space="preserve"> çalışmaların sürdürülme</w:t>
      </w:r>
      <w:r>
        <w:t xml:space="preserve">si </w:t>
      </w:r>
      <w:r w:rsidR="00973A38">
        <w:t>için g</w:t>
      </w:r>
      <w:r w:rsidR="00F71746">
        <w:t>erekli imkânlar sağlanmıştır.</w:t>
      </w:r>
    </w:p>
    <w:p w:rsidR="00973A38" w:rsidRDefault="00F54173" w:rsidP="00306E3C">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06E3C">
        <w:rPr>
          <w:rFonts w:ascii="Times New Roman" w:eastAsia="TimesNewRomanPS-BoldMT" w:hAnsi="Times New Roman" w:cs="Times New Roman"/>
          <w:b/>
          <w:bCs/>
          <w:sz w:val="24"/>
          <w:szCs w:val="24"/>
        </w:rPr>
        <w:t>.4.2</w:t>
      </w:r>
      <w:r w:rsidR="00306E3C">
        <w:rPr>
          <w:rFonts w:ascii="Times New Roman" w:eastAsia="TimesNewRomanPS-BoldMT" w:hAnsi="Times New Roman" w:cs="Times New Roman"/>
          <w:b/>
          <w:bCs/>
          <w:sz w:val="24"/>
          <w:szCs w:val="24"/>
        </w:rPr>
        <w:tab/>
        <w:t>Spor Etkinlikleri</w:t>
      </w:r>
    </w:p>
    <w:p w:rsidR="00306E3C" w:rsidRPr="00306E3C" w:rsidRDefault="00306E3C" w:rsidP="00306E3C">
      <w:pPr>
        <w:spacing w:after="0" w:line="240" w:lineRule="auto"/>
        <w:ind w:firstLine="709"/>
        <w:rPr>
          <w:rFonts w:ascii="Times New Roman" w:eastAsia="TimesNewRomanPS-BoldMT" w:hAnsi="Times New Roman" w:cs="Times New Roman"/>
          <w:b/>
          <w:bCs/>
          <w:sz w:val="24"/>
          <w:szCs w:val="24"/>
        </w:rPr>
      </w:pPr>
    </w:p>
    <w:p w:rsidR="00973A38" w:rsidRDefault="00211296" w:rsidP="00306E3C">
      <w:pPr>
        <w:pStyle w:val="stBilgi"/>
        <w:tabs>
          <w:tab w:val="clear" w:pos="4536"/>
          <w:tab w:val="clear" w:pos="9072"/>
        </w:tabs>
        <w:ind w:firstLine="708"/>
        <w:jc w:val="both"/>
        <w:rPr>
          <w:rFonts w:eastAsia="TimesNewRomanPS-BoldMT"/>
          <w:b/>
          <w:bCs/>
          <w:u w:val="single"/>
        </w:rPr>
      </w:pPr>
      <w:r>
        <w:t xml:space="preserve"> </w:t>
      </w:r>
      <w:r w:rsidR="00CB54BF">
        <w:t xml:space="preserve">Yüksekokulumuz sportif faaliyetler sorumlusu gözetimde </w:t>
      </w:r>
      <w:r w:rsidR="00973A38">
        <w:t>Yüksekokul bünyesinde futbol ve basketbol takımlarının oluşturulması</w:t>
      </w:r>
      <w:r>
        <w:t xml:space="preserve"> ve çalışmaların sürdürülmesi için</w:t>
      </w:r>
      <w:r w:rsidR="00306E3C">
        <w:t xml:space="preserve"> gerekli imkânlar sağlanmıştır.</w:t>
      </w:r>
      <w:r w:rsidRPr="00306E3C">
        <w:rPr>
          <w:rFonts w:eastAsia="TimesNewRomanPS-BoldMT"/>
          <w:b/>
          <w:bCs/>
          <w:u w:val="single"/>
        </w:rPr>
        <w:t xml:space="preserve"> </w:t>
      </w:r>
    </w:p>
    <w:p w:rsidR="0009724E" w:rsidRDefault="0009724E" w:rsidP="00C92733">
      <w:pPr>
        <w:pStyle w:val="stBilgi"/>
        <w:tabs>
          <w:tab w:val="clear" w:pos="4536"/>
          <w:tab w:val="clear" w:pos="9072"/>
        </w:tabs>
        <w:jc w:val="both"/>
        <w:rPr>
          <w:b/>
          <w:bCs/>
        </w:rPr>
      </w:pPr>
    </w:p>
    <w:p w:rsidR="0009724E" w:rsidRDefault="0009724E" w:rsidP="00306E3C">
      <w:pPr>
        <w:pStyle w:val="stBilgi"/>
        <w:tabs>
          <w:tab w:val="clear" w:pos="4536"/>
          <w:tab w:val="clear" w:pos="9072"/>
        </w:tabs>
        <w:ind w:firstLine="708"/>
        <w:jc w:val="both"/>
        <w:rPr>
          <w:b/>
          <w:bCs/>
        </w:rPr>
      </w:pPr>
    </w:p>
    <w:p w:rsidR="00EC2609" w:rsidRDefault="00F54173" w:rsidP="00306E3C">
      <w:pPr>
        <w:pStyle w:val="stBilgi"/>
        <w:tabs>
          <w:tab w:val="clear" w:pos="4536"/>
          <w:tab w:val="clear" w:pos="9072"/>
        </w:tabs>
        <w:ind w:firstLine="708"/>
        <w:jc w:val="both"/>
        <w:rPr>
          <w:b/>
          <w:bCs/>
        </w:rPr>
      </w:pPr>
      <w:r>
        <w:rPr>
          <w:b/>
          <w:bCs/>
        </w:rPr>
        <w:t>4</w:t>
      </w:r>
      <w:r w:rsidR="00EC2609" w:rsidRPr="00EC2609">
        <w:rPr>
          <w:b/>
          <w:bCs/>
        </w:rPr>
        <w:t>.5</w:t>
      </w:r>
      <w:r w:rsidR="00EC2609" w:rsidRPr="00EC2609">
        <w:rPr>
          <w:b/>
          <w:bCs/>
        </w:rPr>
        <w:tab/>
        <w:t>Yönetim ve İç Kontrol Sistemi</w:t>
      </w:r>
    </w:p>
    <w:p w:rsidR="00EC2609" w:rsidRDefault="00EC2609" w:rsidP="00306E3C">
      <w:pPr>
        <w:pStyle w:val="stBilgi"/>
        <w:tabs>
          <w:tab w:val="clear" w:pos="4536"/>
          <w:tab w:val="clear" w:pos="9072"/>
        </w:tabs>
        <w:ind w:firstLine="708"/>
        <w:jc w:val="both"/>
        <w:rPr>
          <w:b/>
          <w:bCs/>
        </w:rPr>
      </w:pPr>
    </w:p>
    <w:p w:rsidR="00EC2609" w:rsidRDefault="00EC2609" w:rsidP="004D4339">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Harcama birimin</w:t>
      </w:r>
      <w:r w:rsidRPr="00EC2609">
        <w:rPr>
          <w:rFonts w:ascii="Times New Roman" w:eastAsia="TimesNewRomanPSMT" w:hAnsi="Times New Roman" w:cs="Times New Roman"/>
          <w:sz w:val="24"/>
          <w:szCs w:val="24"/>
        </w:rPr>
        <w:t>de süreç kontrolü yapılır. Süreç kontrolünde, her bir işlem daha</w:t>
      </w:r>
      <w:r>
        <w:rPr>
          <w:rFonts w:ascii="Times New Roman" w:eastAsia="TimesNewRomanPSMT" w:hAnsi="Times New Roman" w:cs="Times New Roman"/>
          <w:sz w:val="24"/>
          <w:szCs w:val="24"/>
        </w:rPr>
        <w:t xml:space="preserve"> </w:t>
      </w:r>
      <w:r w:rsidRPr="00EC2609">
        <w:rPr>
          <w:rFonts w:ascii="Times New Roman" w:eastAsia="TimesNewRomanPSMT" w:hAnsi="Times New Roman" w:cs="Times New Roman"/>
          <w:sz w:val="24"/>
          <w:szCs w:val="24"/>
        </w:rPr>
        <w:t>önceki işlemlerin kontrolünü içerecek şekilde tasarlanır ve uygulanır. Malî iş</w:t>
      </w:r>
      <w:r>
        <w:rPr>
          <w:rFonts w:ascii="Times New Roman" w:eastAsia="TimesNewRomanPSMT" w:hAnsi="Times New Roman" w:cs="Times New Roman"/>
          <w:sz w:val="24"/>
          <w:szCs w:val="24"/>
        </w:rPr>
        <w:t xml:space="preserve">lemlerin </w:t>
      </w:r>
      <w:r w:rsidRPr="00EC2609">
        <w:rPr>
          <w:rFonts w:ascii="Times New Roman" w:eastAsia="TimesNewRomanPSMT" w:hAnsi="Times New Roman" w:cs="Times New Roman"/>
          <w:sz w:val="24"/>
          <w:szCs w:val="24"/>
        </w:rPr>
        <w:t>yürütülmesinde görev alanlar, yapacakları işlemden önceki iş</w:t>
      </w:r>
      <w:r>
        <w:rPr>
          <w:rFonts w:ascii="Times New Roman" w:eastAsia="TimesNewRomanPSMT" w:hAnsi="Times New Roman" w:cs="Times New Roman"/>
          <w:sz w:val="24"/>
          <w:szCs w:val="24"/>
        </w:rPr>
        <w:t xml:space="preserve">lemleri de kontrol ederler. </w:t>
      </w:r>
      <w:r w:rsidR="004D4339">
        <w:rPr>
          <w:rFonts w:ascii="Times New Roman" w:eastAsia="TimesNewRomanPSMT" w:hAnsi="Times New Roman" w:cs="Times New Roman"/>
          <w:sz w:val="24"/>
          <w:szCs w:val="24"/>
        </w:rPr>
        <w:t xml:space="preserve"> </w:t>
      </w:r>
    </w:p>
    <w:p w:rsidR="00DE3D6E" w:rsidRDefault="00DE3D6E"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21868" w:rsidRDefault="00D21868"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C76D7" w:rsidRDefault="00BC76D7"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47C91" w:rsidRDefault="00647C91"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52762" w:rsidRDefault="00052762"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52762" w:rsidRPr="00EC2609" w:rsidRDefault="00052762"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292B" w:rsidRDefault="0006393B" w:rsidP="0038292B">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38292B" w:rsidRPr="00D447EF">
        <w:rPr>
          <w:rFonts w:ascii="Times New Roman" w:eastAsia="Times New Roman" w:hAnsi="Times New Roman" w:cs="Times New Roman"/>
          <w:b/>
          <w:sz w:val="24"/>
          <w:szCs w:val="24"/>
        </w:rPr>
        <w:t xml:space="preserve">- </w:t>
      </w:r>
      <w:r w:rsidR="0038292B">
        <w:rPr>
          <w:rFonts w:ascii="Times New Roman" w:eastAsia="Times New Roman" w:hAnsi="Times New Roman" w:cs="Times New Roman"/>
          <w:b/>
          <w:sz w:val="24"/>
          <w:szCs w:val="24"/>
        </w:rPr>
        <w:t>AMAÇ VE HEDEFLER</w:t>
      </w:r>
    </w:p>
    <w:p w:rsidR="00F62101" w:rsidRPr="00BC76D7" w:rsidRDefault="005A1927" w:rsidP="00481B87">
      <w:pPr>
        <w:pStyle w:val="ListeParagraf"/>
        <w:numPr>
          <w:ilvl w:val="0"/>
          <w:numId w:val="13"/>
        </w:numPr>
        <w:spacing w:before="100" w:beforeAutospacing="1" w:after="0" w:line="240" w:lineRule="auto"/>
        <w:jc w:val="both"/>
        <w:rPr>
          <w:rFonts w:ascii="Times New Roman" w:eastAsia="Times New Roman" w:hAnsi="Times New Roman" w:cs="Times New Roman"/>
          <w:b/>
          <w:sz w:val="24"/>
          <w:szCs w:val="24"/>
        </w:rPr>
      </w:pPr>
      <w:r w:rsidRPr="00BC76D7">
        <w:rPr>
          <w:rFonts w:ascii="Times New Roman" w:eastAsia="Times New Roman" w:hAnsi="Times New Roman" w:cs="Times New Roman"/>
          <w:b/>
          <w:sz w:val="24"/>
          <w:szCs w:val="24"/>
        </w:rPr>
        <w:lastRenderedPageBreak/>
        <w:t>Bandırma Meslek Yüksekokulunun Amaç ve Hedefleri</w:t>
      </w:r>
    </w:p>
    <w:p w:rsidR="004D4339" w:rsidRPr="006C059A" w:rsidRDefault="004D4339" w:rsidP="004D4339">
      <w:pPr>
        <w:pStyle w:val="ListeParagraf"/>
        <w:spacing w:before="100" w:beforeAutospacing="1" w:after="0" w:line="240" w:lineRule="auto"/>
        <w:jc w:val="both"/>
        <w:rPr>
          <w:rFonts w:ascii="Times New Roman" w:eastAsia="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3936"/>
        <w:gridCol w:w="6012"/>
      </w:tblGrid>
      <w:tr w:rsidR="00F62101" w:rsidTr="00EF751E">
        <w:tc>
          <w:tcPr>
            <w:tcW w:w="3936" w:type="dxa"/>
          </w:tcPr>
          <w:p w:rsidR="00F62101" w:rsidRPr="00EF751E" w:rsidRDefault="00F62101" w:rsidP="0038292B">
            <w:pPr>
              <w:spacing w:before="100" w:beforeAutospacing="1"/>
              <w:jc w:val="both"/>
              <w:rPr>
                <w:rFonts w:ascii="Times New Roman" w:eastAsia="Times New Roman" w:hAnsi="Times New Roman" w:cs="Times New Roman"/>
                <w:b/>
                <w:sz w:val="24"/>
                <w:szCs w:val="24"/>
              </w:rPr>
            </w:pPr>
            <w:r w:rsidRPr="00EF751E">
              <w:rPr>
                <w:rFonts w:ascii="Times New Roman" w:eastAsia="Times New Roman" w:hAnsi="Times New Roman" w:cs="Times New Roman"/>
                <w:b/>
                <w:sz w:val="24"/>
                <w:szCs w:val="24"/>
              </w:rPr>
              <w:t>Stratejik Amaçlar</w:t>
            </w:r>
          </w:p>
        </w:tc>
        <w:tc>
          <w:tcPr>
            <w:tcW w:w="6012" w:type="dxa"/>
          </w:tcPr>
          <w:p w:rsidR="00F62101" w:rsidRPr="00EF751E" w:rsidRDefault="00F62101" w:rsidP="0038292B">
            <w:pPr>
              <w:spacing w:before="100" w:beforeAutospacing="1"/>
              <w:jc w:val="both"/>
              <w:rPr>
                <w:rFonts w:ascii="Times New Roman" w:eastAsia="Times New Roman" w:hAnsi="Times New Roman" w:cs="Times New Roman"/>
                <w:b/>
                <w:sz w:val="24"/>
                <w:szCs w:val="24"/>
              </w:rPr>
            </w:pPr>
            <w:r w:rsidRPr="00EF751E">
              <w:rPr>
                <w:rFonts w:ascii="Times New Roman" w:eastAsia="Times New Roman" w:hAnsi="Times New Roman" w:cs="Times New Roman"/>
                <w:b/>
                <w:sz w:val="24"/>
                <w:szCs w:val="24"/>
              </w:rPr>
              <w:t>Stratejik Hedefler</w:t>
            </w:r>
          </w:p>
        </w:tc>
      </w:tr>
      <w:tr w:rsidR="00BE2279" w:rsidTr="00EF751E">
        <w:tc>
          <w:tcPr>
            <w:tcW w:w="3936" w:type="dxa"/>
            <w:vMerge w:val="restart"/>
            <w:vAlign w:val="center"/>
          </w:tcPr>
          <w:p w:rsidR="00BE2279" w:rsidRPr="00EF751E" w:rsidRDefault="00BE2279" w:rsidP="000167D7">
            <w:pPr>
              <w:pStyle w:val="Default"/>
              <w:jc w:val="both"/>
            </w:pPr>
            <w:r w:rsidRPr="00EF751E">
              <w:rPr>
                <w:b/>
                <w:bCs/>
              </w:rPr>
              <w:t>Eğitim ve Öğretim Kalitesinin Arttırılması</w:t>
            </w:r>
          </w:p>
          <w:p w:rsidR="00BE2279" w:rsidRPr="00EF751E" w:rsidRDefault="00BE2279" w:rsidP="00FB4543">
            <w:pPr>
              <w:pStyle w:val="Default"/>
              <w:jc w:val="center"/>
              <w:rPr>
                <w:rFonts w:eastAsia="Times New Roman"/>
                <w:b/>
              </w:rPr>
            </w:pPr>
          </w:p>
        </w:tc>
        <w:tc>
          <w:tcPr>
            <w:tcW w:w="6012" w:type="dxa"/>
          </w:tcPr>
          <w:p w:rsidR="00BE2279" w:rsidRPr="00EF751E" w:rsidRDefault="00BE2279" w:rsidP="005C6AC8">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Yüksekokulumuza katkı sağlayacak öğretim elemanlarının yeterli sayıya ulaşmasının sağlanması.</w:t>
            </w: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Pr="00EF751E" w:rsidRDefault="00BE2279" w:rsidP="00CE7F19">
            <w:pPr>
              <w:pStyle w:val="Default"/>
              <w:jc w:val="both"/>
            </w:pPr>
            <w:r w:rsidRPr="00EF751E">
              <w:rPr>
                <w:bCs/>
              </w:rPr>
              <w:t xml:space="preserve">Öğrencilere yönelik sosyal, kültürel, teknik gezi ve sportif etkinlikler için hedeflenen değerlere ulaşılması. </w:t>
            </w: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Default="00BE2279" w:rsidP="00CE7F19">
            <w:pPr>
              <w:pStyle w:val="Default"/>
              <w:jc w:val="both"/>
            </w:pPr>
            <w:r>
              <w:t>Öğrencilerin sosyal ve sportif alanlarının oluşturulması.</w:t>
            </w:r>
          </w:p>
          <w:p w:rsidR="002039DF" w:rsidRPr="00EF751E" w:rsidRDefault="002039DF" w:rsidP="00CE7F19">
            <w:pPr>
              <w:pStyle w:val="Default"/>
              <w:jc w:val="both"/>
              <w:rPr>
                <w:bCs/>
              </w:rPr>
            </w:pP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Pr="00EF751E" w:rsidRDefault="00BE2279" w:rsidP="00FB4543">
            <w:pPr>
              <w:pStyle w:val="Default"/>
              <w:jc w:val="both"/>
            </w:pPr>
            <w:r w:rsidRPr="00EF751E">
              <w:t>Öğrencilere yönelik olarak eğitim-öğreti</w:t>
            </w:r>
            <w:r w:rsidR="00C92733">
              <w:t>m yılı boyunca her dönem en az 10</w:t>
            </w:r>
            <w:r w:rsidRPr="00EF751E">
              <w:t xml:space="preserve"> bilimsel aktivitenin (konferans vb.) düzenlenmesi. </w:t>
            </w:r>
            <w:r w:rsidRPr="00EF751E">
              <w:rPr>
                <w:b/>
                <w:bCs/>
              </w:rPr>
              <w:t xml:space="preserve"> </w:t>
            </w:r>
          </w:p>
        </w:tc>
      </w:tr>
      <w:tr w:rsidR="00DE3D6E" w:rsidTr="00EF751E">
        <w:tc>
          <w:tcPr>
            <w:tcW w:w="3936" w:type="dxa"/>
            <w:vMerge/>
          </w:tcPr>
          <w:p w:rsidR="00DE3D6E" w:rsidRPr="00EF751E" w:rsidRDefault="00DE3D6E" w:rsidP="003D3ADA">
            <w:pPr>
              <w:pStyle w:val="Default"/>
              <w:jc w:val="both"/>
              <w:rPr>
                <w:b/>
                <w:bCs/>
              </w:rPr>
            </w:pPr>
          </w:p>
        </w:tc>
        <w:tc>
          <w:tcPr>
            <w:tcW w:w="6012" w:type="dxa"/>
          </w:tcPr>
          <w:p w:rsidR="00DE3D6E" w:rsidRPr="00EF751E" w:rsidRDefault="00AD1F75" w:rsidP="00442C85">
            <w:pPr>
              <w:pStyle w:val="Default"/>
              <w:jc w:val="both"/>
            </w:pPr>
            <w:r>
              <w:rPr>
                <w:bCs/>
              </w:rPr>
              <w:t>2020</w:t>
            </w:r>
            <w:r w:rsidR="00DE3D6E" w:rsidRPr="00EF751E">
              <w:rPr>
                <w:bCs/>
              </w:rPr>
              <w:t xml:space="preserve"> yılı sonuna kadar laboratuvarların donanım eksiklerinin </w:t>
            </w:r>
            <w:r w:rsidR="00485934">
              <w:rPr>
                <w:bCs/>
              </w:rPr>
              <w:t xml:space="preserve">büyük kısmı </w:t>
            </w:r>
            <w:r w:rsidR="007C0590">
              <w:rPr>
                <w:bCs/>
              </w:rPr>
              <w:t>gi</w:t>
            </w:r>
            <w:r w:rsidR="002039DF">
              <w:rPr>
                <w:bCs/>
              </w:rPr>
              <w:t xml:space="preserve">derilmiş olup, </w:t>
            </w:r>
            <w:r>
              <w:rPr>
                <w:bCs/>
              </w:rPr>
              <w:t xml:space="preserve"> 2021</w:t>
            </w:r>
            <w:r w:rsidR="002039DF">
              <w:rPr>
                <w:bCs/>
              </w:rPr>
              <w:t xml:space="preserve"> </w:t>
            </w:r>
            <w:r w:rsidR="00442C85">
              <w:rPr>
                <w:bCs/>
              </w:rPr>
              <w:t xml:space="preserve">Eğitim-Öğretim Yılı Bahar Döneminde </w:t>
            </w:r>
            <w:proofErr w:type="gramStart"/>
            <w:r w:rsidR="00442C85">
              <w:rPr>
                <w:bCs/>
              </w:rPr>
              <w:t>ise</w:t>
            </w:r>
            <w:r w:rsidR="002039DF">
              <w:rPr>
                <w:bCs/>
              </w:rPr>
              <w:t xml:space="preserve">  </w:t>
            </w:r>
            <w:r w:rsidR="00442C85">
              <w:rPr>
                <w:bCs/>
              </w:rPr>
              <w:t>2</w:t>
            </w:r>
            <w:proofErr w:type="gramEnd"/>
            <w:r w:rsidR="00442C85">
              <w:rPr>
                <w:bCs/>
              </w:rPr>
              <w:t xml:space="preserve"> adet Bilgisayar Laboratuvarımızın 1 tanesindeki</w:t>
            </w:r>
            <w:r w:rsidR="005A5F96">
              <w:rPr>
                <w:bCs/>
              </w:rPr>
              <w:t xml:space="preserve"> bilgisayarların öğrencilerimizin ihtiyacını karşılayacak şekil</w:t>
            </w:r>
            <w:r w:rsidR="00C92733">
              <w:rPr>
                <w:bCs/>
              </w:rPr>
              <w:t>de yenilenmesi tamamlanmıştır.</w:t>
            </w:r>
          </w:p>
        </w:tc>
      </w:tr>
      <w:tr w:rsidR="00B11288" w:rsidRPr="00EF751E" w:rsidTr="00DE3D6E">
        <w:tc>
          <w:tcPr>
            <w:tcW w:w="3936" w:type="dxa"/>
            <w:vMerge w:val="restart"/>
          </w:tcPr>
          <w:p w:rsidR="00B11288" w:rsidRPr="00EF751E" w:rsidRDefault="00B11288" w:rsidP="00974ADE">
            <w:pPr>
              <w:pStyle w:val="Default"/>
              <w:rPr>
                <w:b/>
                <w:bCs/>
              </w:rPr>
            </w:pPr>
            <w:r w:rsidRPr="00EF751E">
              <w:rPr>
                <w:b/>
                <w:bCs/>
              </w:rPr>
              <w:t>Mezunlara İ</w:t>
            </w:r>
            <w:r w:rsidRPr="00EF751E">
              <w:rPr>
                <w:rFonts w:hint="eastAsia"/>
                <w:b/>
                <w:bCs/>
              </w:rPr>
              <w:t>ş</w:t>
            </w:r>
            <w:r w:rsidRPr="00EF751E">
              <w:rPr>
                <w:b/>
                <w:bCs/>
              </w:rPr>
              <w:t xml:space="preserve"> Bulmalar</w:t>
            </w:r>
            <w:r w:rsidRPr="00EF751E">
              <w:rPr>
                <w:rFonts w:hint="eastAsia"/>
                <w:b/>
                <w:bCs/>
              </w:rPr>
              <w:t>ı</w:t>
            </w:r>
            <w:r w:rsidRPr="00EF751E">
              <w:rPr>
                <w:b/>
                <w:bCs/>
              </w:rPr>
              <w:t xml:space="preserve"> Konusunda Yard</w:t>
            </w:r>
            <w:r w:rsidRPr="00EF751E">
              <w:rPr>
                <w:rFonts w:hint="eastAsia"/>
                <w:b/>
                <w:bCs/>
              </w:rPr>
              <w:t>ı</w:t>
            </w:r>
            <w:r w:rsidRPr="00EF751E">
              <w:rPr>
                <w:b/>
                <w:bCs/>
              </w:rPr>
              <w:t>mc</w:t>
            </w:r>
            <w:r w:rsidRPr="00EF751E">
              <w:rPr>
                <w:rFonts w:hint="eastAsia"/>
                <w:b/>
                <w:bCs/>
              </w:rPr>
              <w:t>ı</w:t>
            </w:r>
            <w:r w:rsidRPr="00EF751E">
              <w:rPr>
                <w:b/>
                <w:bCs/>
              </w:rPr>
              <w:t xml:space="preserve"> Olmak</w:t>
            </w:r>
          </w:p>
        </w:tc>
        <w:tc>
          <w:tcPr>
            <w:tcW w:w="6012" w:type="dxa"/>
          </w:tcPr>
          <w:p w:rsidR="00B11288" w:rsidRPr="00EF751E" w:rsidRDefault="00B11288" w:rsidP="00974ADE">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Son sınıf öğrencilerine yönelik özgeçmiş yazma, iş başvurusu, mülakat, vb. konularda yılda en az bir kez</w:t>
            </w:r>
            <w:r>
              <w:rPr>
                <w:rFonts w:ascii="Times New Roman" w:eastAsia="TimesNewRomanPSMT" w:hAnsi="Times New Roman" w:cs="Times New Roman"/>
                <w:sz w:val="24"/>
                <w:szCs w:val="24"/>
              </w:rPr>
              <w:t xml:space="preserve"> İŞKUR tarafından seminer düzenlemesini sağlamak</w:t>
            </w:r>
            <w:r w:rsidRPr="00EF751E">
              <w:rPr>
                <w:rFonts w:ascii="Times New Roman" w:eastAsia="TimesNewRomanPSMT" w:hAnsi="Times New Roman" w:cs="Times New Roman"/>
                <w:sz w:val="24"/>
                <w:szCs w:val="24"/>
              </w:rPr>
              <w:t>.</w:t>
            </w:r>
          </w:p>
        </w:tc>
      </w:tr>
      <w:tr w:rsidR="00B11288" w:rsidRPr="00EF751E" w:rsidTr="00DE3D6E">
        <w:tc>
          <w:tcPr>
            <w:tcW w:w="3936" w:type="dxa"/>
            <w:vMerge/>
          </w:tcPr>
          <w:p w:rsidR="00B11288" w:rsidRPr="00EF751E" w:rsidRDefault="00B11288" w:rsidP="00974ADE">
            <w:pPr>
              <w:pStyle w:val="Default"/>
              <w:jc w:val="both"/>
              <w:rPr>
                <w:b/>
                <w:bCs/>
              </w:rPr>
            </w:pPr>
          </w:p>
        </w:tc>
        <w:tc>
          <w:tcPr>
            <w:tcW w:w="6012" w:type="dxa"/>
          </w:tcPr>
          <w:p w:rsidR="00B11288" w:rsidRPr="00EF751E" w:rsidRDefault="00B11288" w:rsidP="00974ADE">
            <w:pPr>
              <w:pStyle w:val="Default"/>
              <w:jc w:val="both"/>
            </w:pPr>
            <w:r w:rsidRPr="00EF751E">
              <w:t xml:space="preserve">Yüksekokulumuz ile işgücü piyasası arasındaki işbirliğini güçlendirmek. </w:t>
            </w:r>
          </w:p>
        </w:tc>
      </w:tr>
      <w:tr w:rsidR="00B11288" w:rsidRPr="00EF751E" w:rsidTr="00DE3D6E">
        <w:tc>
          <w:tcPr>
            <w:tcW w:w="3936" w:type="dxa"/>
            <w:vMerge/>
          </w:tcPr>
          <w:p w:rsidR="00B11288" w:rsidRPr="00EF751E" w:rsidRDefault="00B11288" w:rsidP="00974ADE">
            <w:pPr>
              <w:pStyle w:val="Default"/>
              <w:jc w:val="both"/>
              <w:rPr>
                <w:b/>
                <w:bCs/>
              </w:rPr>
            </w:pPr>
          </w:p>
        </w:tc>
        <w:tc>
          <w:tcPr>
            <w:tcW w:w="6012" w:type="dxa"/>
          </w:tcPr>
          <w:p w:rsidR="00B11288" w:rsidRPr="00EF751E" w:rsidRDefault="00B11288" w:rsidP="00974ADE">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İlgili kurum veya kuruluşlarla sürekli irtibat halinde olmak.</w:t>
            </w:r>
          </w:p>
        </w:tc>
      </w:tr>
      <w:tr w:rsidR="00B11288" w:rsidRPr="00EF751E" w:rsidTr="00DE3D6E">
        <w:tc>
          <w:tcPr>
            <w:tcW w:w="3936" w:type="dxa"/>
            <w:vMerge/>
          </w:tcPr>
          <w:p w:rsidR="00B11288" w:rsidRPr="00EF751E" w:rsidRDefault="00B11288" w:rsidP="00974ADE">
            <w:pPr>
              <w:pStyle w:val="Default"/>
              <w:jc w:val="both"/>
              <w:rPr>
                <w:b/>
                <w:bCs/>
              </w:rPr>
            </w:pPr>
          </w:p>
        </w:tc>
        <w:tc>
          <w:tcPr>
            <w:tcW w:w="6012" w:type="dxa"/>
          </w:tcPr>
          <w:p w:rsidR="00B11288" w:rsidRPr="00EF751E" w:rsidRDefault="00B11288" w:rsidP="00974ADE">
            <w:pPr>
              <w:pStyle w:val="Default"/>
              <w:jc w:val="both"/>
              <w:rPr>
                <w:bCs/>
              </w:rPr>
            </w:pPr>
            <w:r w:rsidRPr="00EF751E">
              <w:rPr>
                <w:bCs/>
              </w:rPr>
              <w:t xml:space="preserve">Staj yapan </w:t>
            </w:r>
            <w:r w:rsidRPr="00EF751E">
              <w:rPr>
                <w:rFonts w:hint="eastAsia"/>
                <w:bCs/>
              </w:rPr>
              <w:t>öğ</w:t>
            </w:r>
            <w:r w:rsidRPr="00EF751E">
              <w:rPr>
                <w:bCs/>
              </w:rPr>
              <w:t>rencilerin e</w:t>
            </w:r>
            <w:r w:rsidRPr="00EF751E">
              <w:rPr>
                <w:rFonts w:hint="eastAsia"/>
                <w:bCs/>
              </w:rPr>
              <w:t>ğ</w:t>
            </w:r>
            <w:r w:rsidRPr="00EF751E">
              <w:rPr>
                <w:bCs/>
              </w:rPr>
              <w:t>itimlerinin denetlenmesi ile i</w:t>
            </w:r>
            <w:r w:rsidRPr="00EF751E">
              <w:rPr>
                <w:rFonts w:hint="eastAsia"/>
                <w:bCs/>
              </w:rPr>
              <w:t>ş</w:t>
            </w:r>
            <w:r w:rsidRPr="00EF751E">
              <w:rPr>
                <w:bCs/>
              </w:rPr>
              <w:t xml:space="preserve"> deneyimlerinin ve i</w:t>
            </w:r>
            <w:r w:rsidRPr="00EF751E">
              <w:rPr>
                <w:rFonts w:hint="eastAsia"/>
                <w:bCs/>
              </w:rPr>
              <w:t>ş</w:t>
            </w:r>
            <w:r w:rsidRPr="00EF751E">
              <w:rPr>
                <w:bCs/>
              </w:rPr>
              <w:t xml:space="preserve"> ciddiyetlerinin art</w:t>
            </w:r>
            <w:r w:rsidRPr="00EF751E">
              <w:rPr>
                <w:rFonts w:hint="eastAsia"/>
                <w:bCs/>
              </w:rPr>
              <w:t>ı</w:t>
            </w:r>
            <w:r w:rsidRPr="00EF751E">
              <w:rPr>
                <w:bCs/>
              </w:rPr>
              <w:t>r</w:t>
            </w:r>
            <w:r w:rsidRPr="00EF751E">
              <w:rPr>
                <w:rFonts w:hint="eastAsia"/>
                <w:bCs/>
              </w:rPr>
              <w:t>ı</w:t>
            </w:r>
            <w:r w:rsidRPr="00EF751E">
              <w:rPr>
                <w:bCs/>
              </w:rPr>
              <w:t>lmas</w:t>
            </w:r>
            <w:r w:rsidRPr="00EF751E">
              <w:rPr>
                <w:rFonts w:hint="eastAsia"/>
                <w:bCs/>
              </w:rPr>
              <w:t>ı</w:t>
            </w:r>
            <w:r w:rsidRPr="00EF751E">
              <w:rPr>
                <w:bCs/>
              </w:rPr>
              <w:t>n</w:t>
            </w:r>
            <w:r w:rsidRPr="00EF751E">
              <w:rPr>
                <w:rFonts w:hint="eastAsia"/>
                <w:bCs/>
              </w:rPr>
              <w:t>ı</w:t>
            </w:r>
            <w:r w:rsidRPr="00EF751E">
              <w:rPr>
                <w:bCs/>
              </w:rPr>
              <w:t xml:space="preserve"> sa</w:t>
            </w:r>
            <w:r w:rsidRPr="00EF751E">
              <w:rPr>
                <w:rFonts w:hint="eastAsia"/>
                <w:bCs/>
              </w:rPr>
              <w:t>ğ</w:t>
            </w:r>
            <w:r w:rsidRPr="00EF751E">
              <w:rPr>
                <w:bCs/>
              </w:rPr>
              <w:t>lamak.</w:t>
            </w:r>
          </w:p>
        </w:tc>
      </w:tr>
      <w:tr w:rsidR="00B11288" w:rsidRPr="00EF751E" w:rsidTr="00C93F78">
        <w:trPr>
          <w:trHeight w:val="838"/>
        </w:trPr>
        <w:tc>
          <w:tcPr>
            <w:tcW w:w="3936" w:type="dxa"/>
            <w:vMerge/>
          </w:tcPr>
          <w:p w:rsidR="00B11288" w:rsidRPr="00EF751E" w:rsidRDefault="00B11288" w:rsidP="00974ADE">
            <w:pPr>
              <w:pStyle w:val="Default"/>
              <w:jc w:val="both"/>
              <w:rPr>
                <w:b/>
                <w:bCs/>
              </w:rPr>
            </w:pPr>
          </w:p>
        </w:tc>
        <w:tc>
          <w:tcPr>
            <w:tcW w:w="6012" w:type="dxa"/>
          </w:tcPr>
          <w:p w:rsidR="00B11288" w:rsidRPr="00EF751E" w:rsidRDefault="00B11288" w:rsidP="00974ADE">
            <w:pPr>
              <w:pStyle w:val="Default"/>
              <w:jc w:val="both"/>
              <w:rPr>
                <w:bCs/>
              </w:rPr>
            </w:pPr>
            <w:r>
              <w:rPr>
                <w:bCs/>
              </w:rPr>
              <w:t xml:space="preserve">Mezunlarımızın Kariyer Kapısı’na üye olmalarını sağlayarak iş bulma </w:t>
            </w:r>
            <w:proofErr w:type="gramStart"/>
            <w:r>
              <w:rPr>
                <w:bCs/>
              </w:rPr>
              <w:t>imkanlarına</w:t>
            </w:r>
            <w:proofErr w:type="gramEnd"/>
            <w:r>
              <w:rPr>
                <w:bCs/>
              </w:rPr>
              <w:t xml:space="preserve"> katkıda bulunmak.</w:t>
            </w:r>
          </w:p>
        </w:tc>
      </w:tr>
      <w:tr w:rsidR="00B11288" w:rsidRPr="00EF751E" w:rsidTr="00C93F78">
        <w:trPr>
          <w:trHeight w:val="838"/>
        </w:trPr>
        <w:tc>
          <w:tcPr>
            <w:tcW w:w="3936" w:type="dxa"/>
          </w:tcPr>
          <w:p w:rsidR="00B11288" w:rsidRPr="00EF751E" w:rsidRDefault="00B11288" w:rsidP="00974ADE">
            <w:pPr>
              <w:pStyle w:val="Default"/>
              <w:jc w:val="both"/>
              <w:rPr>
                <w:b/>
                <w:bCs/>
              </w:rPr>
            </w:pPr>
          </w:p>
        </w:tc>
        <w:tc>
          <w:tcPr>
            <w:tcW w:w="6012" w:type="dxa"/>
          </w:tcPr>
          <w:p w:rsidR="00B11288" w:rsidRDefault="00B11288" w:rsidP="00974ADE">
            <w:pPr>
              <w:pStyle w:val="Default"/>
              <w:jc w:val="both"/>
              <w:rPr>
                <w:bCs/>
              </w:rPr>
            </w:pPr>
            <w:r>
              <w:rPr>
                <w:bCs/>
              </w:rPr>
              <w:t xml:space="preserve">Mezunlarımızdan 1 tanesini Birim Danışma Kurulu üyesi olarak görevlendirerek mezun öğrencilerimizin iş bulma konusunda yaşadıkları zorlukları ve çözüm yolları hakkında bilgi sahibi olarak gerekli işlemleri gerçekleştirmek </w:t>
            </w:r>
          </w:p>
        </w:tc>
      </w:tr>
    </w:tbl>
    <w:p w:rsidR="00DE3D6E" w:rsidRPr="00AF5DD9" w:rsidRDefault="009D58BF" w:rsidP="00AF5DD9">
      <w:pPr>
        <w:pStyle w:val="ListeParagraf"/>
        <w:numPr>
          <w:ilvl w:val="0"/>
          <w:numId w:val="13"/>
        </w:numPr>
        <w:spacing w:before="100" w:beforeAutospacing="1" w:after="0" w:line="240" w:lineRule="auto"/>
        <w:jc w:val="both"/>
        <w:rPr>
          <w:rFonts w:ascii="Times New Roman" w:eastAsia="Times New Roman" w:hAnsi="Times New Roman" w:cs="Times New Roman"/>
          <w:b/>
          <w:sz w:val="24"/>
          <w:szCs w:val="24"/>
        </w:rPr>
      </w:pPr>
      <w:r w:rsidRPr="00AF5DD9">
        <w:rPr>
          <w:rFonts w:ascii="Times New Roman" w:eastAsia="Times New Roman" w:hAnsi="Times New Roman" w:cs="Times New Roman"/>
          <w:b/>
          <w:sz w:val="24"/>
          <w:szCs w:val="24"/>
        </w:rPr>
        <w:t>Temel Politikalar ve Öncelikler</w:t>
      </w:r>
    </w:p>
    <w:p w:rsidR="006B2322" w:rsidRPr="006B2322" w:rsidRDefault="006B2322" w:rsidP="006B2322">
      <w:pPr>
        <w:pStyle w:val="ListeParagraf"/>
        <w:spacing w:before="100" w:beforeAutospacing="1" w:after="0" w:line="240" w:lineRule="auto"/>
        <w:jc w:val="both"/>
        <w:rPr>
          <w:rFonts w:ascii="Times New Roman" w:eastAsia="Times New Roman" w:hAnsi="Times New Roman" w:cs="Times New Roman"/>
          <w:b/>
          <w:sz w:val="24"/>
          <w:szCs w:val="24"/>
        </w:rPr>
      </w:pPr>
    </w:p>
    <w:p w:rsidR="004B2E27" w:rsidRDefault="004B2E27" w:rsidP="00481B87">
      <w:pPr>
        <w:pStyle w:val="Balk1"/>
        <w:numPr>
          <w:ilvl w:val="0"/>
          <w:numId w:val="15"/>
        </w:numPr>
        <w:jc w:val="both"/>
      </w:pPr>
      <w:r>
        <w:t xml:space="preserve">Yüksekokulumuzun Politikaları </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Kalite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Eğitim ve araştırma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İnsan kaynakları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 xml:space="preserve">Çevre politikası  </w:t>
      </w:r>
    </w:p>
    <w:p w:rsid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 xml:space="preserve">Tanıtım politikası  </w:t>
      </w:r>
    </w:p>
    <w:p w:rsidR="004B2E27" w:rsidRDefault="003867E1" w:rsidP="00AF5DD9">
      <w:pPr>
        <w:numPr>
          <w:ilvl w:val="0"/>
          <w:numId w:val="16"/>
        </w:numPr>
        <w:suppressAutoHyphens/>
        <w:spacing w:after="0" w:line="240" w:lineRule="auto"/>
        <w:ind w:left="896" w:hanging="357"/>
        <w:jc w:val="both"/>
        <w:rPr>
          <w:rFonts w:ascii="Times New Roman" w:hAnsi="Times New Roman" w:cs="Times New Roman"/>
          <w:sz w:val="24"/>
          <w:szCs w:val="24"/>
        </w:rPr>
      </w:pPr>
      <w:r>
        <w:rPr>
          <w:rFonts w:ascii="Times New Roman" w:hAnsi="Times New Roman" w:cs="Times New Roman"/>
          <w:sz w:val="24"/>
          <w:szCs w:val="24"/>
        </w:rPr>
        <w:t>Öğrenci Po</w:t>
      </w:r>
      <w:r w:rsidR="0064278D">
        <w:rPr>
          <w:rFonts w:ascii="Times New Roman" w:hAnsi="Times New Roman" w:cs="Times New Roman"/>
          <w:sz w:val="24"/>
          <w:szCs w:val="24"/>
        </w:rPr>
        <w:t>l</w:t>
      </w:r>
      <w:r>
        <w:rPr>
          <w:rFonts w:ascii="Times New Roman" w:hAnsi="Times New Roman" w:cs="Times New Roman"/>
          <w:sz w:val="24"/>
          <w:szCs w:val="24"/>
        </w:rPr>
        <w:t>itikası</w:t>
      </w:r>
    </w:p>
    <w:p w:rsidR="00925BDD" w:rsidRPr="00AF5DD9" w:rsidRDefault="00925BDD" w:rsidP="00925BDD">
      <w:pPr>
        <w:suppressAutoHyphens/>
        <w:spacing w:after="0" w:line="240" w:lineRule="auto"/>
        <w:ind w:left="896"/>
        <w:jc w:val="both"/>
        <w:rPr>
          <w:rFonts w:ascii="Times New Roman" w:hAnsi="Times New Roman" w:cs="Times New Roman"/>
          <w:sz w:val="24"/>
          <w:szCs w:val="24"/>
        </w:rPr>
      </w:pPr>
    </w:p>
    <w:p w:rsidR="004B2E27" w:rsidRPr="004B2E27" w:rsidRDefault="004B2E27" w:rsidP="00481B87">
      <w:pPr>
        <w:pStyle w:val="Balk2"/>
        <w:keepLines w:val="0"/>
        <w:numPr>
          <w:ilvl w:val="1"/>
          <w:numId w:val="17"/>
        </w:numPr>
        <w:suppressAutoHyphens/>
        <w:spacing w:before="0" w:line="240" w:lineRule="auto"/>
        <w:jc w:val="both"/>
        <w:rPr>
          <w:rFonts w:ascii="Times New Roman" w:hAnsi="Times New Roman" w:cs="Times New Roman"/>
          <w:color w:val="auto"/>
          <w:sz w:val="24"/>
          <w:szCs w:val="24"/>
        </w:rPr>
      </w:pPr>
      <w:r w:rsidRPr="004B2E27">
        <w:rPr>
          <w:rFonts w:ascii="Times New Roman" w:hAnsi="Times New Roman" w:cs="Times New Roman"/>
          <w:color w:val="auto"/>
          <w:sz w:val="24"/>
          <w:szCs w:val="24"/>
        </w:rPr>
        <w:t>K</w:t>
      </w:r>
      <w:r>
        <w:rPr>
          <w:rFonts w:ascii="Times New Roman" w:hAnsi="Times New Roman" w:cs="Times New Roman"/>
          <w:color w:val="auto"/>
          <w:sz w:val="24"/>
          <w:szCs w:val="24"/>
        </w:rPr>
        <w:t>alite P</w:t>
      </w:r>
      <w:r w:rsidRPr="004B2E27">
        <w:rPr>
          <w:rFonts w:ascii="Times New Roman" w:hAnsi="Times New Roman" w:cs="Times New Roman"/>
          <w:color w:val="auto"/>
          <w:sz w:val="24"/>
          <w:szCs w:val="24"/>
        </w:rPr>
        <w:t>olitikası</w:t>
      </w:r>
    </w:p>
    <w:p w:rsidR="004B2E27" w:rsidRPr="00D33056" w:rsidRDefault="004B2E27" w:rsidP="00481B87">
      <w:pPr>
        <w:numPr>
          <w:ilvl w:val="0"/>
          <w:numId w:val="14"/>
        </w:numPr>
        <w:tabs>
          <w:tab w:val="clear" w:pos="720"/>
          <w:tab w:val="num" w:pos="567"/>
        </w:tabs>
        <w:spacing w:before="100" w:beforeAutospacing="1" w:after="100" w:afterAutospacing="1" w:line="300" w:lineRule="atLeast"/>
        <w:ind w:left="900" w:hanging="333"/>
        <w:jc w:val="both"/>
        <w:rPr>
          <w:rFonts w:ascii="Times New Roman" w:eastAsia="Times New Roman" w:hAnsi="Times New Roman" w:cs="Times New Roman"/>
          <w:sz w:val="24"/>
          <w:szCs w:val="24"/>
        </w:rPr>
      </w:pPr>
      <w:r w:rsidRPr="00D33056">
        <w:rPr>
          <w:rFonts w:ascii="Times New Roman" w:eastAsia="Times New Roman" w:hAnsi="Times New Roman" w:cs="Times New Roman"/>
          <w:sz w:val="24"/>
          <w:szCs w:val="24"/>
        </w:rPr>
        <w:t>Evrensel bilimin üretilmesine ve geliştirilmesine zemin hazırlayacak alt yapıyı oluşturmak ve bu çerçevede öğrencilerine ve öğretim elemanlarına gerekli desteği sağlamak.</w:t>
      </w:r>
    </w:p>
    <w:p w:rsidR="004B2E27" w:rsidRDefault="004B2E27" w:rsidP="00481B87">
      <w:pPr>
        <w:numPr>
          <w:ilvl w:val="0"/>
          <w:numId w:val="14"/>
        </w:numPr>
        <w:tabs>
          <w:tab w:val="clear" w:pos="720"/>
          <w:tab w:val="num" w:pos="567"/>
        </w:tabs>
        <w:spacing w:before="100" w:beforeAutospacing="1" w:after="100" w:afterAutospacing="1" w:line="300" w:lineRule="atLeast"/>
        <w:ind w:left="900"/>
        <w:jc w:val="both"/>
        <w:rPr>
          <w:rFonts w:ascii="Times New Roman" w:eastAsia="Times New Roman" w:hAnsi="Times New Roman" w:cs="Times New Roman"/>
          <w:color w:val="333333"/>
          <w:sz w:val="24"/>
          <w:szCs w:val="24"/>
        </w:rPr>
      </w:pPr>
      <w:r w:rsidRPr="00543F49">
        <w:rPr>
          <w:rFonts w:ascii="Times New Roman" w:hAnsi="Times New Roman" w:cs="Times New Roman"/>
          <w:sz w:val="24"/>
          <w:szCs w:val="24"/>
        </w:rPr>
        <w:t>Atatürk İlke ve İnkılapları doğrultusunda çağdaş eğitim almış, nitelikli teknikerler yetiştirmek</w:t>
      </w:r>
      <w:r>
        <w:rPr>
          <w:rFonts w:ascii="Times New Roman" w:hAnsi="Times New Roman" w:cs="Times New Roman"/>
          <w:sz w:val="24"/>
          <w:szCs w:val="24"/>
        </w:rPr>
        <w:t>.</w:t>
      </w:r>
      <w:r w:rsidRPr="00C07B5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p w:rsidR="004B2E27" w:rsidRDefault="00C14140" w:rsidP="00481B87">
      <w:pPr>
        <w:pStyle w:val="Balk2"/>
        <w:keepLines w:val="0"/>
        <w:numPr>
          <w:ilvl w:val="1"/>
          <w:numId w:val="17"/>
        </w:numPr>
        <w:suppressAutoHyphen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Eğitim ve Araştırma Politikası</w:t>
      </w:r>
    </w:p>
    <w:p w:rsidR="00C14140" w:rsidRDefault="00C14140" w:rsidP="00C14140">
      <w:pPr>
        <w:suppressAutoHyphens/>
        <w:spacing w:after="0" w:line="240" w:lineRule="auto"/>
        <w:jc w:val="both"/>
      </w:pPr>
    </w:p>
    <w:p w:rsidR="003867E1" w:rsidRPr="003867E1" w:rsidRDefault="003867E1" w:rsidP="00481B87">
      <w:pPr>
        <w:numPr>
          <w:ilvl w:val="0"/>
          <w:numId w:val="14"/>
        </w:numPr>
        <w:tabs>
          <w:tab w:val="clear" w:pos="720"/>
          <w:tab w:val="num" w:pos="567"/>
        </w:tabs>
        <w:spacing w:after="0" w:line="240" w:lineRule="auto"/>
        <w:ind w:left="900"/>
        <w:jc w:val="both"/>
        <w:rPr>
          <w:rFonts w:ascii="Times New Roman" w:eastAsia="Times New Roman" w:hAnsi="Times New Roman" w:cs="Times New Roman"/>
          <w:sz w:val="24"/>
          <w:szCs w:val="24"/>
        </w:rPr>
      </w:pPr>
      <w:r w:rsidRPr="00D33056">
        <w:rPr>
          <w:rFonts w:ascii="Times New Roman" w:eastAsia="Times New Roman" w:hAnsi="Times New Roman" w:cs="Times New Roman"/>
          <w:sz w:val="24"/>
          <w:szCs w:val="24"/>
        </w:rPr>
        <w:t>Bilim ve teknolojide ileri düzeyde araştırma, eğitim-öğretim, üretim ve danışmanlık yapmayı hedefleyen bir yükseköğretim kurumu olmak ve kalite yönetim sisteminde sürekli iyileştirmeler yapmak suretiyle gelişmeyi sağlamak.</w:t>
      </w:r>
    </w:p>
    <w:p w:rsidR="0050766A" w:rsidRPr="003867E1" w:rsidRDefault="00C14140" w:rsidP="00481B87">
      <w:pPr>
        <w:pStyle w:val="ListeParagraf"/>
        <w:numPr>
          <w:ilvl w:val="0"/>
          <w:numId w:val="18"/>
        </w:numPr>
        <w:autoSpaceDE w:val="0"/>
        <w:autoSpaceDN w:val="0"/>
        <w:adjustRightInd w:val="0"/>
        <w:spacing w:after="0" w:line="240" w:lineRule="auto"/>
        <w:ind w:left="851" w:hanging="284"/>
        <w:rPr>
          <w:rFonts w:ascii="Times New Roman" w:hAnsi="Times New Roman" w:cs="Times New Roman"/>
          <w:sz w:val="24"/>
          <w:szCs w:val="24"/>
        </w:rPr>
      </w:pPr>
      <w:r w:rsidRPr="00C14140">
        <w:rPr>
          <w:rFonts w:ascii="Times New Roman" w:hAnsi="Times New Roman" w:cs="Times New Roman"/>
          <w:sz w:val="24"/>
          <w:szCs w:val="24"/>
        </w:rPr>
        <w:t>Her eğitim dönemi başında eğitim programları gözden geçirilerek gerekli güncellemeler ve düzenlemeler yapmak.</w:t>
      </w:r>
    </w:p>
    <w:p w:rsidR="005B4D8A" w:rsidRDefault="00C14140" w:rsidP="00C14140">
      <w:pPr>
        <w:spacing w:before="100" w:beforeAutospacing="1" w:after="0" w:line="240" w:lineRule="auto"/>
        <w:ind w:left="567" w:hanging="2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ab/>
      </w:r>
    </w:p>
    <w:p w:rsidR="00780030" w:rsidRDefault="00C14140" w:rsidP="00C14140">
      <w:pPr>
        <w:spacing w:before="100" w:beforeAutospacing="1" w:after="0" w:line="240" w:lineRule="auto"/>
        <w:ind w:left="567" w:hanging="2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C07B5C">
        <w:rPr>
          <w:rFonts w:ascii="Times New Roman" w:eastAsia="Times New Roman" w:hAnsi="Times New Roman" w:cs="Times New Roman"/>
          <w:b/>
          <w:sz w:val="24"/>
          <w:szCs w:val="24"/>
        </w:rPr>
        <w:t>İnsan Kaynakları Politikası</w:t>
      </w:r>
    </w:p>
    <w:p w:rsidR="00780030" w:rsidRPr="003867E1" w:rsidRDefault="003867E1" w:rsidP="00481B87">
      <w:pPr>
        <w:pStyle w:val="ListeParagraf"/>
        <w:numPr>
          <w:ilvl w:val="0"/>
          <w:numId w:val="18"/>
        </w:numPr>
        <w:spacing w:before="100" w:beforeAutospacing="1" w:after="0" w:line="240" w:lineRule="auto"/>
        <w:ind w:left="851" w:hanging="284"/>
        <w:jc w:val="both"/>
        <w:rPr>
          <w:rFonts w:ascii="Times New Roman" w:eastAsia="Times New Roman" w:hAnsi="Times New Roman" w:cs="Times New Roman"/>
          <w:b/>
          <w:sz w:val="24"/>
          <w:szCs w:val="24"/>
        </w:rPr>
      </w:pPr>
      <w:r>
        <w:rPr>
          <w:rFonts w:ascii="Times New Roman" w:hAnsi="Times New Roman" w:cs="Times New Roman"/>
          <w:sz w:val="24"/>
          <w:szCs w:val="24"/>
        </w:rPr>
        <w:t>Yüksekokulumuzun</w:t>
      </w:r>
      <w:r w:rsidRPr="003867E1">
        <w:rPr>
          <w:rFonts w:ascii="Times New Roman" w:hAnsi="Times New Roman" w:cs="Times New Roman"/>
          <w:sz w:val="24"/>
          <w:szCs w:val="24"/>
        </w:rPr>
        <w:t xml:space="preserve"> tüm çalışanlarını ortak hedef</w:t>
      </w:r>
      <w:r w:rsidR="00442C85">
        <w:rPr>
          <w:rFonts w:ascii="Times New Roman" w:hAnsi="Times New Roman" w:cs="Times New Roman"/>
          <w:sz w:val="24"/>
          <w:szCs w:val="24"/>
        </w:rPr>
        <w:t xml:space="preserve">lere yönlendirmek ve </w:t>
      </w:r>
      <w:proofErr w:type="gramStart"/>
      <w:r w:rsidR="00442C85">
        <w:rPr>
          <w:rFonts w:ascii="Times New Roman" w:hAnsi="Times New Roman" w:cs="Times New Roman"/>
          <w:sz w:val="24"/>
          <w:szCs w:val="24"/>
        </w:rPr>
        <w:t>motivasyonlarını</w:t>
      </w:r>
      <w:proofErr w:type="gramEnd"/>
      <w:r w:rsidRPr="003867E1">
        <w:rPr>
          <w:rFonts w:ascii="Times New Roman" w:hAnsi="Times New Roman" w:cs="Times New Roman"/>
          <w:sz w:val="24"/>
          <w:szCs w:val="24"/>
        </w:rPr>
        <w:t xml:space="preserve"> yüksek tutmaya çalışmak</w:t>
      </w:r>
      <w:r>
        <w:rPr>
          <w:rFonts w:ascii="Times New Roman" w:hAnsi="Times New Roman" w:cs="Times New Roman"/>
          <w:sz w:val="24"/>
          <w:szCs w:val="24"/>
        </w:rPr>
        <w:t>.</w:t>
      </w:r>
    </w:p>
    <w:p w:rsidR="003867E1" w:rsidRPr="00CC098C" w:rsidRDefault="003867E1" w:rsidP="00481B87">
      <w:pPr>
        <w:pStyle w:val="ListeParagraf"/>
        <w:numPr>
          <w:ilvl w:val="0"/>
          <w:numId w:val="18"/>
        </w:numPr>
        <w:spacing w:before="100" w:beforeAutospacing="1" w:after="0" w:line="240" w:lineRule="auto"/>
        <w:ind w:left="851" w:hanging="284"/>
        <w:jc w:val="both"/>
        <w:rPr>
          <w:rFonts w:ascii="Times New Roman" w:eastAsia="Times New Roman" w:hAnsi="Times New Roman" w:cs="Times New Roman"/>
          <w:b/>
          <w:sz w:val="24"/>
          <w:szCs w:val="24"/>
        </w:rPr>
      </w:pPr>
      <w:r w:rsidRPr="003867E1">
        <w:rPr>
          <w:rFonts w:ascii="Times New Roman" w:hAnsi="Times New Roman" w:cs="Times New Roman"/>
          <w:sz w:val="24"/>
          <w:szCs w:val="24"/>
        </w:rPr>
        <w:t>Katılımcı bir yönetim anlayışını benimsemek</w:t>
      </w:r>
      <w:r>
        <w:rPr>
          <w:rFonts w:ascii="Times New Roman" w:hAnsi="Times New Roman" w:cs="Times New Roman"/>
          <w:sz w:val="24"/>
          <w:szCs w:val="24"/>
        </w:rPr>
        <w:t>.</w:t>
      </w:r>
    </w:p>
    <w:p w:rsidR="00CC098C" w:rsidRDefault="00CC098C" w:rsidP="00CC098C">
      <w:pPr>
        <w:pStyle w:val="ListeParagraf"/>
        <w:spacing w:before="100" w:beforeAutospacing="1" w:after="0" w:line="240" w:lineRule="auto"/>
        <w:ind w:left="851"/>
        <w:jc w:val="both"/>
        <w:rPr>
          <w:rFonts w:ascii="Times New Roman" w:eastAsia="Times New Roman" w:hAnsi="Times New Roman" w:cs="Times New Roman"/>
          <w:b/>
          <w:sz w:val="24"/>
          <w:szCs w:val="24"/>
        </w:rPr>
      </w:pPr>
    </w:p>
    <w:p w:rsidR="006D6BB1" w:rsidRDefault="006D6BB1" w:rsidP="00CC098C">
      <w:pPr>
        <w:pStyle w:val="ListeParagraf"/>
        <w:spacing w:before="100" w:beforeAutospacing="1" w:after="0" w:line="240" w:lineRule="auto"/>
        <w:ind w:left="851"/>
        <w:jc w:val="both"/>
        <w:rPr>
          <w:rFonts w:ascii="Times New Roman" w:eastAsia="Times New Roman" w:hAnsi="Times New Roman" w:cs="Times New Roman"/>
          <w:b/>
          <w:sz w:val="24"/>
          <w:szCs w:val="24"/>
        </w:rPr>
      </w:pPr>
    </w:p>
    <w:p w:rsidR="006D6BB1" w:rsidRPr="003867E1" w:rsidRDefault="006D6BB1" w:rsidP="00CC098C">
      <w:pPr>
        <w:pStyle w:val="ListeParagraf"/>
        <w:spacing w:before="100" w:beforeAutospacing="1" w:after="0" w:line="240" w:lineRule="auto"/>
        <w:ind w:left="851"/>
        <w:jc w:val="both"/>
        <w:rPr>
          <w:rFonts w:ascii="Times New Roman" w:eastAsia="Times New Roman" w:hAnsi="Times New Roman" w:cs="Times New Roman"/>
          <w:b/>
          <w:sz w:val="24"/>
          <w:szCs w:val="24"/>
        </w:rPr>
      </w:pPr>
    </w:p>
    <w:p w:rsidR="002942A6" w:rsidRPr="00CC098C" w:rsidRDefault="00C07B5C" w:rsidP="00481B87">
      <w:pPr>
        <w:pStyle w:val="ListeParagraf"/>
        <w:numPr>
          <w:ilvl w:val="1"/>
          <w:numId w:val="17"/>
        </w:numPr>
        <w:spacing w:before="100" w:beforeAutospacing="1" w:after="0" w:line="240" w:lineRule="auto"/>
        <w:jc w:val="both"/>
        <w:rPr>
          <w:rFonts w:ascii="Times New Roman" w:eastAsia="Times New Roman" w:hAnsi="Times New Roman" w:cs="Times New Roman"/>
          <w:b/>
          <w:sz w:val="24"/>
          <w:szCs w:val="24"/>
        </w:rPr>
      </w:pPr>
      <w:r w:rsidRPr="00CC098C">
        <w:rPr>
          <w:rFonts w:ascii="Times New Roman" w:eastAsia="Times New Roman" w:hAnsi="Times New Roman" w:cs="Times New Roman"/>
          <w:b/>
          <w:sz w:val="24"/>
          <w:szCs w:val="24"/>
        </w:rPr>
        <w:t>Çevre Politikası</w:t>
      </w:r>
    </w:p>
    <w:p w:rsidR="00CC098C" w:rsidRPr="00CC098C" w:rsidRDefault="00CC098C" w:rsidP="00CC098C">
      <w:pPr>
        <w:pStyle w:val="ListeParagraf"/>
        <w:spacing w:before="100" w:beforeAutospacing="1" w:after="0" w:line="240" w:lineRule="auto"/>
        <w:ind w:left="936"/>
        <w:jc w:val="both"/>
        <w:rPr>
          <w:rFonts w:ascii="Times New Roman" w:eastAsia="Times New Roman" w:hAnsi="Times New Roman" w:cs="Times New Roman"/>
          <w:b/>
          <w:sz w:val="24"/>
          <w:szCs w:val="24"/>
        </w:rPr>
      </w:pPr>
    </w:p>
    <w:p w:rsidR="002942A6" w:rsidRPr="00CC098C" w:rsidRDefault="002942A6" w:rsidP="00481B87">
      <w:pPr>
        <w:pStyle w:val="ListeParagraf"/>
        <w:numPr>
          <w:ilvl w:val="0"/>
          <w:numId w:val="19"/>
        </w:numPr>
        <w:suppressAutoHyphens/>
        <w:spacing w:after="0" w:line="240" w:lineRule="auto"/>
        <w:ind w:left="851" w:hanging="275"/>
        <w:rPr>
          <w:rFonts w:ascii="Times New Roman" w:hAnsi="Times New Roman" w:cs="Times New Roman"/>
          <w:sz w:val="24"/>
          <w:szCs w:val="24"/>
        </w:rPr>
      </w:pPr>
      <w:r w:rsidRPr="00CC098C">
        <w:rPr>
          <w:rFonts w:ascii="Times New Roman" w:hAnsi="Times New Roman" w:cs="Times New Roman"/>
          <w:sz w:val="24"/>
          <w:szCs w:val="24"/>
        </w:rPr>
        <w:t>Toplumsal ç</w:t>
      </w:r>
      <w:r w:rsidR="00CC098C">
        <w:rPr>
          <w:rFonts w:ascii="Times New Roman" w:hAnsi="Times New Roman" w:cs="Times New Roman"/>
          <w:sz w:val="24"/>
          <w:szCs w:val="24"/>
        </w:rPr>
        <w:t>evre bilincine katkıda bulunmak.</w:t>
      </w:r>
    </w:p>
    <w:p w:rsidR="00CC098C" w:rsidRDefault="00CC098C" w:rsidP="00481B87">
      <w:pPr>
        <w:pStyle w:val="ListeParagraf"/>
        <w:numPr>
          <w:ilvl w:val="0"/>
          <w:numId w:val="19"/>
        </w:numPr>
        <w:suppressAutoHyphens/>
        <w:spacing w:after="0" w:line="240" w:lineRule="auto"/>
        <w:ind w:left="851" w:hanging="284"/>
        <w:rPr>
          <w:rFonts w:ascii="Times New Roman" w:hAnsi="Times New Roman" w:cs="Times New Roman"/>
          <w:sz w:val="24"/>
          <w:szCs w:val="24"/>
        </w:rPr>
      </w:pPr>
      <w:r w:rsidRPr="00CC098C">
        <w:rPr>
          <w:rFonts w:ascii="Times New Roman" w:hAnsi="Times New Roman" w:cs="Times New Roman"/>
          <w:sz w:val="24"/>
          <w:szCs w:val="24"/>
        </w:rPr>
        <w:t>Yüksekokul</w:t>
      </w:r>
      <w:r w:rsidR="002942A6" w:rsidRPr="00CC098C">
        <w:rPr>
          <w:rFonts w:ascii="Times New Roman" w:hAnsi="Times New Roman" w:cs="Times New Roman"/>
          <w:sz w:val="24"/>
          <w:szCs w:val="24"/>
        </w:rPr>
        <w:t xml:space="preserve"> etkinliklerini </w:t>
      </w:r>
      <w:r w:rsidRPr="00CC098C">
        <w:rPr>
          <w:rFonts w:ascii="Times New Roman" w:hAnsi="Times New Roman" w:cs="Times New Roman"/>
          <w:sz w:val="24"/>
          <w:szCs w:val="24"/>
        </w:rPr>
        <w:t>(bilimsel faaliyet,</w:t>
      </w:r>
      <w:r>
        <w:rPr>
          <w:rFonts w:ascii="Times New Roman" w:hAnsi="Times New Roman" w:cs="Times New Roman"/>
          <w:sz w:val="24"/>
          <w:szCs w:val="24"/>
        </w:rPr>
        <w:t xml:space="preserve"> </w:t>
      </w:r>
      <w:r w:rsidRPr="00CC098C">
        <w:rPr>
          <w:rFonts w:ascii="Times New Roman" w:hAnsi="Times New Roman" w:cs="Times New Roman"/>
          <w:sz w:val="24"/>
          <w:szCs w:val="24"/>
        </w:rPr>
        <w:t>konferans,</w:t>
      </w:r>
      <w:r>
        <w:rPr>
          <w:rFonts w:ascii="Times New Roman" w:hAnsi="Times New Roman" w:cs="Times New Roman"/>
          <w:sz w:val="24"/>
          <w:szCs w:val="24"/>
        </w:rPr>
        <w:t xml:space="preserve"> </w:t>
      </w:r>
      <w:r w:rsidRPr="00CC098C">
        <w:rPr>
          <w:rFonts w:ascii="Times New Roman" w:hAnsi="Times New Roman" w:cs="Times New Roman"/>
          <w:sz w:val="24"/>
          <w:szCs w:val="24"/>
        </w:rPr>
        <w:t>seminer gibi)</w:t>
      </w:r>
      <w:r>
        <w:rPr>
          <w:rFonts w:ascii="Times New Roman" w:hAnsi="Times New Roman" w:cs="Times New Roman"/>
          <w:sz w:val="24"/>
          <w:szCs w:val="24"/>
        </w:rPr>
        <w:t xml:space="preserve"> halk ile paylaşmak.</w:t>
      </w:r>
    </w:p>
    <w:p w:rsidR="00780030" w:rsidRDefault="00CC098C" w:rsidP="00481B87">
      <w:pPr>
        <w:pStyle w:val="ListeParagraf"/>
        <w:numPr>
          <w:ilvl w:val="0"/>
          <w:numId w:val="19"/>
        </w:numPr>
        <w:suppressAutoHyphens/>
        <w:spacing w:after="0" w:line="240" w:lineRule="auto"/>
        <w:ind w:left="851" w:hanging="284"/>
        <w:jc w:val="both"/>
        <w:rPr>
          <w:rFonts w:ascii="Times New Roman" w:hAnsi="Times New Roman" w:cs="Times New Roman"/>
          <w:sz w:val="24"/>
          <w:szCs w:val="24"/>
        </w:rPr>
      </w:pPr>
      <w:r w:rsidRPr="00CC098C">
        <w:rPr>
          <w:rFonts w:ascii="Times New Roman" w:hAnsi="Times New Roman" w:cs="Times New Roman"/>
          <w:sz w:val="24"/>
          <w:szCs w:val="24"/>
        </w:rPr>
        <w:t>Ç</w:t>
      </w:r>
      <w:r w:rsidR="00C07B5C" w:rsidRPr="00CC098C">
        <w:rPr>
          <w:rFonts w:ascii="Times New Roman" w:hAnsi="Times New Roman" w:cs="Times New Roman"/>
          <w:sz w:val="24"/>
          <w:szCs w:val="24"/>
        </w:rPr>
        <w:t>evreyi ilgilendi</w:t>
      </w:r>
      <w:r w:rsidR="00D33056" w:rsidRPr="00CC098C">
        <w:rPr>
          <w:rFonts w:ascii="Times New Roman" w:hAnsi="Times New Roman" w:cs="Times New Roman"/>
          <w:sz w:val="24"/>
          <w:szCs w:val="24"/>
        </w:rPr>
        <w:t>ren ulusal yasal şartlara uymak, çevres</w:t>
      </w:r>
      <w:r>
        <w:rPr>
          <w:rFonts w:ascii="Times New Roman" w:hAnsi="Times New Roman" w:cs="Times New Roman"/>
          <w:sz w:val="24"/>
          <w:szCs w:val="24"/>
        </w:rPr>
        <w:t xml:space="preserve">el kirliliği en aza indirmek ve </w:t>
      </w:r>
      <w:r w:rsidR="00D33056" w:rsidRPr="00CC098C">
        <w:rPr>
          <w:rFonts w:ascii="Times New Roman" w:hAnsi="Times New Roman" w:cs="Times New Roman"/>
          <w:sz w:val="24"/>
          <w:szCs w:val="24"/>
        </w:rPr>
        <w:t>kaynakları israf etmemek.</w:t>
      </w:r>
      <w:r w:rsidR="00C07B5C" w:rsidRPr="00CC098C">
        <w:rPr>
          <w:rFonts w:ascii="Times New Roman" w:hAnsi="Times New Roman" w:cs="Times New Roman"/>
          <w:sz w:val="24"/>
          <w:szCs w:val="24"/>
        </w:rPr>
        <w:t xml:space="preserve"> </w:t>
      </w:r>
      <w:r w:rsidR="00D33056" w:rsidRPr="00CC098C">
        <w:rPr>
          <w:rFonts w:ascii="Times New Roman" w:hAnsi="Times New Roman" w:cs="Times New Roman"/>
          <w:sz w:val="24"/>
          <w:szCs w:val="24"/>
        </w:rPr>
        <w:t xml:space="preserve"> </w:t>
      </w:r>
    </w:p>
    <w:p w:rsidR="004C0A17" w:rsidRPr="00CC098C" w:rsidRDefault="004C0A17" w:rsidP="004C0A17">
      <w:pPr>
        <w:pStyle w:val="ListeParagraf"/>
        <w:suppressAutoHyphens/>
        <w:spacing w:after="0" w:line="240" w:lineRule="auto"/>
        <w:ind w:left="851"/>
        <w:jc w:val="both"/>
        <w:rPr>
          <w:rFonts w:ascii="Times New Roman" w:hAnsi="Times New Roman" w:cs="Times New Roman"/>
          <w:sz w:val="24"/>
          <w:szCs w:val="24"/>
        </w:rPr>
      </w:pPr>
    </w:p>
    <w:p w:rsidR="00780030" w:rsidRPr="004C0A17" w:rsidRDefault="00536C55" w:rsidP="00481B87">
      <w:pPr>
        <w:pStyle w:val="ListeParagraf"/>
        <w:numPr>
          <w:ilvl w:val="1"/>
          <w:numId w:val="17"/>
        </w:numPr>
        <w:spacing w:before="100" w:beforeAutospacing="1" w:after="0" w:line="240" w:lineRule="auto"/>
        <w:jc w:val="both"/>
        <w:rPr>
          <w:rFonts w:ascii="Times New Roman" w:eastAsia="Times New Roman" w:hAnsi="Times New Roman" w:cs="Times New Roman"/>
          <w:b/>
          <w:sz w:val="24"/>
          <w:szCs w:val="24"/>
        </w:rPr>
      </w:pPr>
      <w:r w:rsidRPr="004C0A17">
        <w:rPr>
          <w:rFonts w:ascii="Times New Roman" w:eastAsia="Times New Roman" w:hAnsi="Times New Roman" w:cs="Times New Roman"/>
          <w:b/>
          <w:sz w:val="24"/>
          <w:szCs w:val="24"/>
        </w:rPr>
        <w:t>Tanıtım Politikası</w:t>
      </w:r>
      <w:r w:rsidR="00780030" w:rsidRPr="004C0A17">
        <w:rPr>
          <w:rFonts w:ascii="Times New Roman" w:eastAsia="Times New Roman" w:hAnsi="Times New Roman" w:cs="Times New Roman"/>
          <w:b/>
          <w:sz w:val="24"/>
          <w:szCs w:val="24"/>
        </w:rPr>
        <w:tab/>
      </w:r>
    </w:p>
    <w:p w:rsidR="004C0A17" w:rsidRPr="00BF67C2" w:rsidRDefault="004C0A17" w:rsidP="00BF67C2">
      <w:pPr>
        <w:suppressAutoHyphens/>
        <w:spacing w:after="0" w:line="240" w:lineRule="auto"/>
        <w:jc w:val="both"/>
        <w:rPr>
          <w:rFonts w:ascii="Times New Roman" w:hAnsi="Times New Roman" w:cs="Times New Roman"/>
          <w:sz w:val="24"/>
          <w:szCs w:val="24"/>
        </w:rPr>
      </w:pPr>
    </w:p>
    <w:p w:rsidR="004C0A17" w:rsidRPr="004C0A17" w:rsidRDefault="004C0A17" w:rsidP="00481B87">
      <w:pPr>
        <w:pStyle w:val="ListeParagraf"/>
        <w:numPr>
          <w:ilvl w:val="0"/>
          <w:numId w:val="20"/>
        </w:numPr>
        <w:suppressAutoHyphens/>
        <w:spacing w:after="0" w:line="240" w:lineRule="auto"/>
        <w:ind w:left="851" w:hanging="284"/>
        <w:jc w:val="both"/>
        <w:rPr>
          <w:rFonts w:ascii="Times New Roman" w:hAnsi="Times New Roman" w:cs="Times New Roman"/>
          <w:sz w:val="24"/>
          <w:szCs w:val="24"/>
        </w:rPr>
      </w:pPr>
      <w:r w:rsidRPr="004C0A17">
        <w:rPr>
          <w:rFonts w:ascii="Times New Roman" w:hAnsi="Times New Roman" w:cs="Times New Roman"/>
          <w:sz w:val="24"/>
          <w:szCs w:val="24"/>
        </w:rPr>
        <w:t>Yazılı ve görsel b</w:t>
      </w:r>
      <w:r w:rsidR="00BF67C2">
        <w:rPr>
          <w:rFonts w:ascii="Times New Roman" w:hAnsi="Times New Roman" w:cs="Times New Roman"/>
          <w:sz w:val="24"/>
          <w:szCs w:val="24"/>
        </w:rPr>
        <w:t>asın ile ilişkileri geliştirmek.</w:t>
      </w:r>
    </w:p>
    <w:p w:rsidR="004C0A17" w:rsidRDefault="00BF67C2" w:rsidP="00481B87">
      <w:pPr>
        <w:pStyle w:val="ListeParagraf"/>
        <w:numPr>
          <w:ilvl w:val="0"/>
          <w:numId w:val="20"/>
        </w:numPr>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Yüksekokulumuzun</w:t>
      </w:r>
      <w:r w:rsidR="004C0A17" w:rsidRPr="00BF67C2">
        <w:rPr>
          <w:rFonts w:ascii="Times New Roman" w:hAnsi="Times New Roman" w:cs="Times New Roman"/>
          <w:sz w:val="24"/>
          <w:szCs w:val="24"/>
        </w:rPr>
        <w:t xml:space="preserve"> tanıtımında internetin etkin olarak kulla</w:t>
      </w:r>
      <w:r w:rsidR="001B5784">
        <w:rPr>
          <w:rFonts w:ascii="Times New Roman" w:hAnsi="Times New Roman" w:cs="Times New Roman"/>
          <w:sz w:val="24"/>
          <w:szCs w:val="24"/>
        </w:rPr>
        <w:t xml:space="preserve">nılmasını </w:t>
      </w:r>
      <w:r>
        <w:rPr>
          <w:rFonts w:ascii="Times New Roman" w:hAnsi="Times New Roman" w:cs="Times New Roman"/>
          <w:sz w:val="24"/>
          <w:szCs w:val="24"/>
        </w:rPr>
        <w:t>sağlamak.</w:t>
      </w:r>
    </w:p>
    <w:p w:rsidR="00780030" w:rsidRPr="00F3769F" w:rsidRDefault="0020552A" w:rsidP="00481B87">
      <w:pPr>
        <w:pStyle w:val="ListeParagraf"/>
        <w:numPr>
          <w:ilvl w:val="0"/>
          <w:numId w:val="20"/>
        </w:numPr>
        <w:autoSpaceDE w:val="0"/>
        <w:autoSpaceDN w:val="0"/>
        <w:adjustRightInd w:val="0"/>
        <w:spacing w:after="0" w:line="240" w:lineRule="auto"/>
        <w:ind w:left="851" w:hanging="284"/>
        <w:jc w:val="both"/>
        <w:rPr>
          <w:rFonts w:ascii="Times New Roman" w:hAnsi="Times New Roman" w:cs="Times New Roman"/>
          <w:sz w:val="24"/>
          <w:szCs w:val="24"/>
        </w:rPr>
      </w:pPr>
      <w:r w:rsidRPr="0020552A">
        <w:rPr>
          <w:rFonts w:ascii="Times New Roman" w:hAnsi="Times New Roman" w:cs="Times New Roman"/>
          <w:sz w:val="24"/>
          <w:szCs w:val="24"/>
        </w:rPr>
        <w:t>Kamu ve özel sektörün nitelikli ara eleman ihtiyacını karşılama amacına yönelik, bu</w:t>
      </w:r>
      <w:r>
        <w:rPr>
          <w:rFonts w:ascii="Times New Roman" w:hAnsi="Times New Roman" w:cs="Times New Roman"/>
          <w:sz w:val="24"/>
          <w:szCs w:val="24"/>
        </w:rPr>
        <w:t xml:space="preserve"> kuruluşlarıyla</w:t>
      </w:r>
      <w:r w:rsidRPr="0020552A">
        <w:rPr>
          <w:rFonts w:ascii="Times New Roman" w:hAnsi="Times New Roman" w:cs="Times New Roman"/>
          <w:sz w:val="24"/>
          <w:szCs w:val="24"/>
        </w:rPr>
        <w:t xml:space="preserve"> işbirliğinin arttırılması doğrultusunda faaliyetlerde bulunmak.</w:t>
      </w:r>
    </w:p>
    <w:p w:rsidR="00780030" w:rsidRPr="00D93456" w:rsidRDefault="0020552A" w:rsidP="00536C55">
      <w:pPr>
        <w:spacing w:before="100" w:beforeAutospacing="1"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536C55">
        <w:rPr>
          <w:rFonts w:ascii="Times New Roman" w:eastAsia="Times New Roman" w:hAnsi="Times New Roman" w:cs="Times New Roman"/>
          <w:b/>
          <w:sz w:val="24"/>
          <w:szCs w:val="24"/>
        </w:rPr>
        <w:t xml:space="preserve"> Öğrenci Politikası</w:t>
      </w:r>
    </w:p>
    <w:p w:rsidR="0020552A" w:rsidRDefault="0020552A" w:rsidP="0020552A">
      <w:pPr>
        <w:pStyle w:val="Default"/>
      </w:pPr>
    </w:p>
    <w:p w:rsidR="0020552A" w:rsidRDefault="0020552A" w:rsidP="00481B87">
      <w:pPr>
        <w:pStyle w:val="Default"/>
        <w:numPr>
          <w:ilvl w:val="0"/>
          <w:numId w:val="21"/>
        </w:numPr>
        <w:spacing w:after="27"/>
        <w:rPr>
          <w:sz w:val="23"/>
          <w:szCs w:val="23"/>
        </w:rPr>
      </w:pPr>
      <w:r>
        <w:rPr>
          <w:sz w:val="23"/>
          <w:szCs w:val="23"/>
        </w:rPr>
        <w:t>Öğrencilere kaliteli danışmanlık hizmeti sunabil</w:t>
      </w:r>
      <w:r w:rsidR="0064278D">
        <w:rPr>
          <w:sz w:val="23"/>
          <w:szCs w:val="23"/>
        </w:rPr>
        <w:t>mek.</w:t>
      </w:r>
    </w:p>
    <w:p w:rsidR="0064278D" w:rsidRPr="0064278D" w:rsidRDefault="0064278D" w:rsidP="00481B87">
      <w:pPr>
        <w:pStyle w:val="Default"/>
        <w:numPr>
          <w:ilvl w:val="0"/>
          <w:numId w:val="21"/>
        </w:numPr>
        <w:spacing w:after="27"/>
        <w:rPr>
          <w:sz w:val="23"/>
          <w:szCs w:val="23"/>
        </w:rPr>
      </w:pPr>
      <w:r>
        <w:rPr>
          <w:sz w:val="23"/>
          <w:szCs w:val="23"/>
        </w:rPr>
        <w:t xml:space="preserve">Kültürel, sportif ve sosyal faaliyetlere </w:t>
      </w:r>
      <w:proofErr w:type="gramStart"/>
      <w:r>
        <w:rPr>
          <w:sz w:val="23"/>
          <w:szCs w:val="23"/>
        </w:rPr>
        <w:t>imkanlar</w:t>
      </w:r>
      <w:proofErr w:type="gramEnd"/>
      <w:r>
        <w:rPr>
          <w:sz w:val="23"/>
          <w:szCs w:val="23"/>
        </w:rPr>
        <w:t xml:space="preserve"> ölçüsünde destek vermek.  </w:t>
      </w:r>
    </w:p>
    <w:p w:rsidR="0020552A" w:rsidRDefault="0020552A" w:rsidP="00481B87">
      <w:pPr>
        <w:pStyle w:val="Default"/>
        <w:numPr>
          <w:ilvl w:val="0"/>
          <w:numId w:val="21"/>
        </w:numPr>
        <w:spacing w:after="27"/>
        <w:rPr>
          <w:sz w:val="23"/>
          <w:szCs w:val="23"/>
        </w:rPr>
      </w:pPr>
      <w:r>
        <w:rPr>
          <w:sz w:val="23"/>
          <w:szCs w:val="23"/>
        </w:rPr>
        <w:t>Mezuniyet sonrası i</w:t>
      </w:r>
      <w:r w:rsidR="008679FE">
        <w:rPr>
          <w:sz w:val="23"/>
          <w:szCs w:val="23"/>
        </w:rPr>
        <w:t>ş</w:t>
      </w:r>
      <w:r>
        <w:rPr>
          <w:sz w:val="23"/>
          <w:szCs w:val="23"/>
        </w:rPr>
        <w:t xml:space="preserve"> bulabilmelerine yardımcı</w:t>
      </w:r>
      <w:r w:rsidR="0064278D">
        <w:rPr>
          <w:sz w:val="23"/>
          <w:szCs w:val="23"/>
        </w:rPr>
        <w:t xml:space="preserve"> olmak.</w:t>
      </w:r>
      <w:r>
        <w:rPr>
          <w:sz w:val="23"/>
          <w:szCs w:val="23"/>
        </w:rPr>
        <w:t xml:space="preserve"> </w:t>
      </w:r>
    </w:p>
    <w:p w:rsidR="0020552A" w:rsidRDefault="0020552A" w:rsidP="00AF5DD9">
      <w:pPr>
        <w:pStyle w:val="Default"/>
        <w:rPr>
          <w:sz w:val="23"/>
          <w:szCs w:val="23"/>
        </w:rPr>
      </w:pPr>
    </w:p>
    <w:p w:rsidR="0064278D" w:rsidRDefault="0064278D" w:rsidP="00481B87">
      <w:pPr>
        <w:pStyle w:val="Balk1"/>
        <w:numPr>
          <w:ilvl w:val="0"/>
          <w:numId w:val="15"/>
        </w:numPr>
        <w:jc w:val="both"/>
      </w:pPr>
      <w:r>
        <w:t xml:space="preserve">Yüksekokulumuzun Öncelikleri </w:t>
      </w:r>
    </w:p>
    <w:p w:rsidR="00E964D4" w:rsidRPr="00A00783" w:rsidRDefault="00E964D4" w:rsidP="00481B87">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A00783">
        <w:rPr>
          <w:rFonts w:ascii="Times New Roman" w:hAnsi="Times New Roman" w:cs="Times New Roman"/>
          <w:sz w:val="24"/>
          <w:szCs w:val="24"/>
        </w:rPr>
        <w:t>Yüksekokulumuz ile işgücü piyasası arasındaki işbirliğini güçlendirmek</w:t>
      </w:r>
      <w:r w:rsidR="00E77D8B">
        <w:rPr>
          <w:rFonts w:ascii="Times New Roman" w:hAnsi="Times New Roman" w:cs="Times New Roman"/>
          <w:sz w:val="24"/>
          <w:szCs w:val="24"/>
        </w:rPr>
        <w:t>.</w:t>
      </w:r>
      <w:r w:rsidRPr="00A00783">
        <w:rPr>
          <w:rFonts w:ascii="Times New Roman" w:hAnsi="Times New Roman" w:cs="Times New Roman"/>
          <w:sz w:val="24"/>
          <w:szCs w:val="24"/>
        </w:rPr>
        <w:t xml:space="preserve"> </w:t>
      </w:r>
    </w:p>
    <w:p w:rsidR="00E964D4" w:rsidRPr="00A00783" w:rsidRDefault="00E964D4" w:rsidP="00481B87">
      <w:pPr>
        <w:pStyle w:val="ListeParagraf"/>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00783">
        <w:rPr>
          <w:rFonts w:ascii="Times New Roman" w:hAnsi="Times New Roman" w:cs="Times New Roman"/>
          <w:color w:val="000000"/>
          <w:sz w:val="24"/>
          <w:szCs w:val="24"/>
        </w:rPr>
        <w:t>Eğitimde b</w:t>
      </w:r>
      <w:r w:rsidR="00A00783">
        <w:rPr>
          <w:rFonts w:ascii="Times New Roman" w:hAnsi="Times New Roman" w:cs="Times New Roman"/>
          <w:color w:val="000000"/>
          <w:sz w:val="24"/>
          <w:szCs w:val="24"/>
        </w:rPr>
        <w:t xml:space="preserve">ilgi teknolojilerini </w:t>
      </w:r>
      <w:r w:rsidRPr="00A00783">
        <w:rPr>
          <w:rFonts w:ascii="Times New Roman" w:hAnsi="Times New Roman" w:cs="Times New Roman"/>
          <w:color w:val="000000"/>
          <w:sz w:val="24"/>
          <w:szCs w:val="24"/>
        </w:rPr>
        <w:t>kullanmak</w:t>
      </w:r>
      <w:r w:rsidR="00A00783">
        <w:rPr>
          <w:rFonts w:ascii="Times New Roman" w:hAnsi="Times New Roman" w:cs="Times New Roman"/>
          <w:color w:val="000000"/>
          <w:sz w:val="24"/>
          <w:szCs w:val="24"/>
        </w:rPr>
        <w:t>.</w:t>
      </w:r>
    </w:p>
    <w:p w:rsidR="00815565" w:rsidRPr="00A00783" w:rsidRDefault="001E2BB5" w:rsidP="00481B87">
      <w:pPr>
        <w:pStyle w:val="ListeParagraf"/>
        <w:numPr>
          <w:ilvl w:val="0"/>
          <w:numId w:val="22"/>
        </w:numPr>
        <w:autoSpaceDE w:val="0"/>
        <w:autoSpaceDN w:val="0"/>
        <w:adjustRightInd w:val="0"/>
        <w:spacing w:after="0" w:line="240" w:lineRule="auto"/>
        <w:rPr>
          <w:rFonts w:ascii="Times New Roman" w:hAnsi="Times New Roman" w:cs="Times New Roman"/>
          <w:sz w:val="24"/>
          <w:szCs w:val="24"/>
        </w:rPr>
      </w:pPr>
      <w:r w:rsidRPr="00A00783">
        <w:rPr>
          <w:rFonts w:ascii="Times New Roman" w:hAnsi="Times New Roman" w:cs="Times New Roman"/>
          <w:sz w:val="24"/>
          <w:szCs w:val="24"/>
        </w:rPr>
        <w:t>Yüksekokulumuz Akademik kadrosu</w:t>
      </w:r>
      <w:r w:rsidR="0064278D" w:rsidRPr="00A00783">
        <w:rPr>
          <w:rFonts w:ascii="Times New Roman" w:hAnsi="Times New Roman" w:cs="Times New Roman"/>
          <w:sz w:val="24"/>
          <w:szCs w:val="24"/>
        </w:rPr>
        <w:t>nu güçlendirmek</w:t>
      </w:r>
      <w:r w:rsidR="00A00783">
        <w:rPr>
          <w:rFonts w:ascii="Times New Roman" w:hAnsi="Times New Roman" w:cs="Times New Roman"/>
          <w:sz w:val="24"/>
          <w:szCs w:val="24"/>
        </w:rPr>
        <w:t>.</w:t>
      </w:r>
    </w:p>
    <w:p w:rsidR="001E2BB5" w:rsidRPr="00A00783" w:rsidRDefault="00790F90" w:rsidP="00481B87">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Bölgede bulunan ilgili sektör</w:t>
      </w:r>
      <w:r w:rsidR="001E2BB5" w:rsidRPr="00A00783">
        <w:rPr>
          <w:rFonts w:ascii="Times New Roman" w:hAnsi="Times New Roman" w:cs="Times New Roman"/>
          <w:sz w:val="24"/>
          <w:szCs w:val="24"/>
        </w:rPr>
        <w:t xml:space="preserve"> </w:t>
      </w:r>
      <w:r w:rsidR="00117B37">
        <w:rPr>
          <w:rFonts w:ascii="Times New Roman" w:hAnsi="Times New Roman" w:cs="Times New Roman"/>
          <w:sz w:val="24"/>
          <w:szCs w:val="24"/>
        </w:rPr>
        <w:t xml:space="preserve">kurum ve kuruluşları </w:t>
      </w:r>
      <w:r w:rsidR="001E2BB5" w:rsidRPr="00A00783">
        <w:rPr>
          <w:rFonts w:ascii="Times New Roman" w:hAnsi="Times New Roman" w:cs="Times New Roman"/>
          <w:sz w:val="24"/>
          <w:szCs w:val="24"/>
        </w:rPr>
        <w:t>ile bağlantıların güçlendirilerek öğrencilerimiz için istihdam yelpazesinin artırılmasını sağlamak.</w:t>
      </w:r>
    </w:p>
    <w:p w:rsidR="00F5152A" w:rsidRPr="006B2322" w:rsidRDefault="00790F90" w:rsidP="00E964D4">
      <w:pPr>
        <w:pStyle w:val="ListeParagraf"/>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790F90">
        <w:rPr>
          <w:rFonts w:ascii="Times New Roman" w:hAnsi="Times New Roman" w:cs="Times New Roman"/>
          <w:sz w:val="24"/>
          <w:szCs w:val="24"/>
        </w:rPr>
        <w:t>Yüksekokulumuzun eğitim ve araştırma faaliyetlerine ilişkin altyapı ve donanımının geliştirilmesi</w:t>
      </w:r>
      <w:r>
        <w:rPr>
          <w:rFonts w:ascii="Times New Roman" w:hAnsi="Times New Roman" w:cs="Times New Roman"/>
          <w:sz w:val="24"/>
          <w:szCs w:val="24"/>
        </w:rPr>
        <w:t>.</w:t>
      </w:r>
    </w:p>
    <w:p w:rsidR="006B2322" w:rsidRDefault="006B2322"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482132" w:rsidRDefault="00482132"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52762" w:rsidRPr="002268FC" w:rsidRDefault="00052762"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268FC" w:rsidRDefault="00A755EE" w:rsidP="00A755EE">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D44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FAALİYETLERE İLİŞKİN BİLGİ VE DEĞERLENDİR</w:t>
      </w:r>
      <w:r w:rsidR="00DE3D6E">
        <w:rPr>
          <w:rFonts w:ascii="Times New Roman" w:eastAsia="Times New Roman" w:hAnsi="Times New Roman" w:cs="Times New Roman"/>
          <w:b/>
          <w:sz w:val="24"/>
          <w:szCs w:val="24"/>
        </w:rPr>
        <w:t>MELER</w:t>
      </w:r>
    </w:p>
    <w:p w:rsidR="001B5784" w:rsidRDefault="001B5784" w:rsidP="00481B87">
      <w:pPr>
        <w:pStyle w:val="ListeParagraf"/>
        <w:numPr>
          <w:ilvl w:val="0"/>
          <w:numId w:val="23"/>
        </w:num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 Bilgiler</w:t>
      </w:r>
    </w:p>
    <w:p w:rsidR="002268FC" w:rsidRDefault="002268FC" w:rsidP="002268FC">
      <w:pPr>
        <w:pStyle w:val="ListeParagraf"/>
        <w:spacing w:before="100" w:beforeAutospacing="1" w:after="0" w:line="240" w:lineRule="auto"/>
        <w:jc w:val="both"/>
        <w:rPr>
          <w:rFonts w:ascii="Times New Roman" w:eastAsia="Times New Roman" w:hAnsi="Times New Roman" w:cs="Times New Roman"/>
          <w:b/>
          <w:sz w:val="24"/>
          <w:szCs w:val="24"/>
        </w:rPr>
      </w:pPr>
    </w:p>
    <w:p w:rsidR="00ED6BA4" w:rsidRDefault="001B5784" w:rsidP="002268FC">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Bütçe</w:t>
      </w:r>
      <w:r w:rsidR="0012647C">
        <w:rPr>
          <w:rFonts w:ascii="Times New Roman" w:eastAsia="Times New Roman" w:hAnsi="Times New Roman" w:cs="Times New Roman"/>
          <w:b/>
          <w:sz w:val="24"/>
          <w:szCs w:val="24"/>
        </w:rPr>
        <w:t xml:space="preserve"> Uygulama Sonuçları</w:t>
      </w:r>
    </w:p>
    <w:p w:rsidR="00ED6BA4" w:rsidRPr="00D447EF" w:rsidRDefault="00ED6BA4" w:rsidP="0012647C">
      <w:pPr>
        <w:spacing w:before="100" w:beforeAutospacing="1" w:after="0" w:line="240" w:lineRule="auto"/>
        <w:jc w:val="both"/>
        <w:rPr>
          <w:rFonts w:ascii="Times New Roman" w:eastAsia="Times New Roman" w:hAnsi="Times New Roman" w:cs="Times New Roman"/>
          <w:b/>
          <w:sz w:val="24"/>
          <w:szCs w:val="24"/>
        </w:rPr>
      </w:pPr>
    </w:p>
    <w:p w:rsidR="001B5784" w:rsidRDefault="001B5784" w:rsidP="001B5784">
      <w:pPr>
        <w:rPr>
          <w:rFonts w:ascii="Times New Roman" w:hAnsi="Times New Roman" w:cs="Times New Roman"/>
          <w:b/>
          <w:bCs/>
          <w:sz w:val="20"/>
          <w:szCs w:val="20"/>
        </w:rPr>
      </w:pPr>
      <w:r w:rsidRPr="001B5784">
        <w:rPr>
          <w:rFonts w:ascii="Times New Roman" w:hAnsi="Times New Roman" w:cs="Times New Roman"/>
          <w:b/>
          <w:bCs/>
          <w:sz w:val="20"/>
          <w:szCs w:val="20"/>
        </w:rPr>
        <w:t xml:space="preserve">Tablo 11. </w:t>
      </w:r>
      <w:r w:rsidR="00054943">
        <w:rPr>
          <w:rFonts w:ascii="Times New Roman" w:hAnsi="Times New Roman" w:cs="Times New Roman"/>
          <w:b/>
          <w:bCs/>
          <w:sz w:val="20"/>
          <w:szCs w:val="20"/>
        </w:rPr>
        <w:t xml:space="preserve">Bütçe </w:t>
      </w:r>
      <w:proofErr w:type="gramStart"/>
      <w:r w:rsidR="00054943">
        <w:rPr>
          <w:rFonts w:ascii="Times New Roman" w:hAnsi="Times New Roman" w:cs="Times New Roman"/>
          <w:b/>
          <w:bCs/>
          <w:sz w:val="20"/>
          <w:szCs w:val="20"/>
        </w:rPr>
        <w:t>İmkanları</w:t>
      </w:r>
      <w:proofErr w:type="gramEnd"/>
    </w:p>
    <w:tbl>
      <w:tblPr>
        <w:tblW w:w="9604" w:type="dxa"/>
        <w:tblInd w:w="55" w:type="dxa"/>
        <w:tblCellMar>
          <w:left w:w="70" w:type="dxa"/>
          <w:right w:w="70" w:type="dxa"/>
        </w:tblCellMar>
        <w:tblLook w:val="04A0" w:firstRow="1" w:lastRow="0" w:firstColumn="1" w:lastColumn="0" w:noHBand="0" w:noVBand="1"/>
      </w:tblPr>
      <w:tblGrid>
        <w:gridCol w:w="1087"/>
        <w:gridCol w:w="1295"/>
        <w:gridCol w:w="1364"/>
        <w:gridCol w:w="1037"/>
        <w:gridCol w:w="1148"/>
        <w:gridCol w:w="1318"/>
        <w:gridCol w:w="1318"/>
        <w:gridCol w:w="1037"/>
      </w:tblGrid>
      <w:tr w:rsidR="00E5100F" w:rsidRPr="00E5100F" w:rsidTr="00186F16">
        <w:trPr>
          <w:trHeight w:val="1500"/>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sz w:val="20"/>
                <w:szCs w:val="20"/>
              </w:rPr>
            </w:pPr>
            <w:r w:rsidRPr="00E5100F">
              <w:rPr>
                <w:rFonts w:ascii="Calibri" w:eastAsia="Times New Roman" w:hAnsi="Calibri" w:cs="Calibri"/>
                <w:b/>
                <w:bCs/>
                <w:color w:val="000000"/>
                <w:sz w:val="20"/>
                <w:szCs w:val="20"/>
              </w:rPr>
              <w:t>EKONOMİK KOD</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186F16" w:rsidP="00DF09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2021 </w:t>
            </w:r>
            <w:proofErr w:type="gramStart"/>
            <w:r w:rsidR="00E5100F" w:rsidRPr="00E5100F">
              <w:rPr>
                <w:rFonts w:ascii="Calibri" w:eastAsia="Times New Roman" w:hAnsi="Calibri" w:cs="Calibri"/>
                <w:b/>
                <w:bCs/>
                <w:color w:val="000000"/>
              </w:rPr>
              <w:t>MERK.BÜTÇE</w:t>
            </w:r>
            <w:proofErr w:type="gramEnd"/>
            <w:r w:rsidR="00E5100F" w:rsidRPr="00E5100F">
              <w:rPr>
                <w:rFonts w:ascii="Calibri" w:eastAsia="Times New Roman" w:hAnsi="Calibri" w:cs="Calibri"/>
                <w:b/>
                <w:bCs/>
                <w:color w:val="000000"/>
              </w:rPr>
              <w:t xml:space="preserve"> KAN.VER.ÖD. TL</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 xml:space="preserve">EKLENEN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DÜŞÜLEN</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TOPLAM TL</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HARCAMA TL</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KALAN TL</w:t>
            </w:r>
          </w:p>
        </w:tc>
      </w:tr>
      <w:tr w:rsidR="00E5100F" w:rsidRPr="00E5100F" w:rsidTr="00186F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01</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sz w:val="18"/>
                <w:szCs w:val="18"/>
              </w:rPr>
            </w:pPr>
            <w:r w:rsidRPr="00E5100F">
              <w:rPr>
                <w:rFonts w:ascii="Calibri" w:eastAsia="Times New Roman" w:hAnsi="Calibri" w:cs="Calibri"/>
                <w:b/>
                <w:bCs/>
                <w:color w:val="000000"/>
                <w:sz w:val="18"/>
                <w:szCs w:val="18"/>
              </w:rPr>
              <w:t>PERSONEL GİDERLERİ</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186F16" w:rsidP="00186F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3.047.249,47</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186F16"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119.360,67</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186F16" w:rsidP="00186F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3.047.249,47</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186F16"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2.927.888,80</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764009"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D015DB" w:rsidRPr="00E5100F" w:rsidTr="00186F16">
        <w:trPr>
          <w:trHeight w:val="300"/>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01.1</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MEMURLAR</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3.047.249,47</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119.360,67</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3.047.249,47</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2.927.888,80</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D015DB" w:rsidRPr="00E5100F" w:rsidTr="00186F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01.2</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SÖZLEŞMELİ PERSONEL</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D015DB" w:rsidRDefault="00D015DB" w:rsidP="00D015DB">
            <w:pPr>
              <w:spacing w:after="0" w:line="240" w:lineRule="auto"/>
              <w:jc w:val="right"/>
              <w:rPr>
                <w:rFonts w:ascii="Calibri" w:eastAsia="Times New Roman" w:hAnsi="Calibri" w:cs="Calibri"/>
                <w:b/>
                <w:i/>
                <w:iCs/>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D015DB" w:rsidRPr="00E5100F" w:rsidTr="00186F16">
        <w:trPr>
          <w:trHeight w:val="300"/>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01.3</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İŞÇİLER</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D015DB" w:rsidRPr="00E5100F" w:rsidTr="00186F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01.4</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GEÇİCİ PERSONEL</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D015DB" w:rsidRPr="00E5100F" w:rsidTr="00186F16">
        <w:trPr>
          <w:trHeight w:val="145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02</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b/>
                <w:bCs/>
                <w:color w:val="000000"/>
                <w:sz w:val="18"/>
                <w:szCs w:val="18"/>
              </w:rPr>
            </w:pPr>
            <w:r w:rsidRPr="00E5100F">
              <w:rPr>
                <w:rFonts w:ascii="Calibri" w:eastAsia="Times New Roman" w:hAnsi="Calibri" w:cs="Calibri"/>
                <w:b/>
                <w:bCs/>
                <w:color w:val="000000"/>
                <w:sz w:val="18"/>
                <w:szCs w:val="18"/>
              </w:rPr>
              <w:t>SOSYAL GÜVENLİK KURUMLARINA DEVLET PRİMİ GİDERLERİ</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415.123,86</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15.851,47</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415.123,96</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399.272,39,</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D015DB" w:rsidRPr="00E5100F" w:rsidTr="00186F16">
        <w:trPr>
          <w:trHeight w:val="300"/>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02.1</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MEMURLAR</w:t>
            </w:r>
          </w:p>
        </w:tc>
        <w:tc>
          <w:tcPr>
            <w:tcW w:w="1364" w:type="dxa"/>
            <w:tcBorders>
              <w:top w:val="nil"/>
              <w:left w:val="nil"/>
              <w:bottom w:val="single" w:sz="4" w:space="0" w:color="auto"/>
              <w:right w:val="single" w:sz="4" w:space="0" w:color="auto"/>
            </w:tcBorders>
            <w:shd w:val="clear" w:color="auto" w:fill="auto"/>
            <w:vAlign w:val="center"/>
            <w:hideMark/>
          </w:tcPr>
          <w:p w:rsidR="00D015DB" w:rsidRPr="00D015DB" w:rsidRDefault="00D015DB" w:rsidP="00D015DB">
            <w:pPr>
              <w:spacing w:after="0" w:line="240" w:lineRule="auto"/>
              <w:jc w:val="right"/>
              <w:rPr>
                <w:rFonts w:ascii="Calibri" w:eastAsia="Times New Roman" w:hAnsi="Calibri" w:cs="Calibri"/>
                <w:bCs/>
                <w:color w:val="000000"/>
              </w:rPr>
            </w:pPr>
            <w:r w:rsidRPr="00D015DB">
              <w:rPr>
                <w:rFonts w:ascii="Calibri" w:eastAsia="Times New Roman" w:hAnsi="Calibri" w:cs="Calibri"/>
                <w:bCs/>
                <w:color w:val="000000"/>
              </w:rPr>
              <w:t>415.123,86</w:t>
            </w:r>
          </w:p>
        </w:tc>
        <w:tc>
          <w:tcPr>
            <w:tcW w:w="1037" w:type="dxa"/>
            <w:tcBorders>
              <w:top w:val="nil"/>
              <w:left w:val="nil"/>
              <w:bottom w:val="single" w:sz="4" w:space="0" w:color="auto"/>
              <w:right w:val="single" w:sz="4" w:space="0" w:color="auto"/>
            </w:tcBorders>
            <w:shd w:val="clear" w:color="auto" w:fill="auto"/>
            <w:vAlign w:val="center"/>
            <w:hideMark/>
          </w:tcPr>
          <w:p w:rsidR="00D015DB" w:rsidRPr="00D015DB" w:rsidRDefault="00D015DB" w:rsidP="00D015DB">
            <w:pPr>
              <w:spacing w:after="0" w:line="240" w:lineRule="auto"/>
              <w:jc w:val="right"/>
              <w:rPr>
                <w:rFonts w:ascii="Calibri" w:eastAsia="Times New Roman" w:hAnsi="Calibri" w:cs="Calibri"/>
                <w:bCs/>
                <w:color w:val="000000"/>
              </w:rPr>
            </w:pPr>
            <w:r w:rsidRPr="00D015DB">
              <w:rPr>
                <w:rFonts w:ascii="Calibri" w:eastAsia="Times New Roman" w:hAnsi="Calibri" w:cs="Calibri"/>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D015DB" w:rsidRPr="00D015DB" w:rsidRDefault="00D015DB" w:rsidP="00D015DB">
            <w:pPr>
              <w:spacing w:after="0" w:line="240" w:lineRule="auto"/>
              <w:jc w:val="right"/>
              <w:rPr>
                <w:rFonts w:ascii="Calibri" w:eastAsia="Times New Roman" w:hAnsi="Calibri" w:cs="Calibri"/>
                <w:bCs/>
                <w:color w:val="000000"/>
              </w:rPr>
            </w:pPr>
            <w:r w:rsidRPr="00D015DB">
              <w:rPr>
                <w:rFonts w:ascii="Calibri" w:eastAsia="Times New Roman" w:hAnsi="Calibri" w:cs="Calibri"/>
                <w:bCs/>
                <w:color w:val="000000"/>
              </w:rPr>
              <w:t>15.851,47</w:t>
            </w:r>
          </w:p>
        </w:tc>
        <w:tc>
          <w:tcPr>
            <w:tcW w:w="1318" w:type="dxa"/>
            <w:tcBorders>
              <w:top w:val="nil"/>
              <w:left w:val="nil"/>
              <w:bottom w:val="single" w:sz="4" w:space="0" w:color="auto"/>
              <w:right w:val="single" w:sz="4" w:space="0" w:color="auto"/>
            </w:tcBorders>
            <w:shd w:val="clear" w:color="auto" w:fill="auto"/>
            <w:vAlign w:val="center"/>
            <w:hideMark/>
          </w:tcPr>
          <w:p w:rsidR="00D015DB" w:rsidRPr="00D015DB" w:rsidRDefault="00D015DB" w:rsidP="00D015DB">
            <w:pPr>
              <w:spacing w:after="0" w:line="240" w:lineRule="auto"/>
              <w:jc w:val="right"/>
              <w:rPr>
                <w:rFonts w:ascii="Calibri" w:eastAsia="Times New Roman" w:hAnsi="Calibri" w:cs="Calibri"/>
                <w:bCs/>
                <w:color w:val="000000"/>
              </w:rPr>
            </w:pPr>
            <w:r w:rsidRPr="00D015DB">
              <w:rPr>
                <w:rFonts w:ascii="Calibri" w:eastAsia="Times New Roman" w:hAnsi="Calibri" w:cs="Calibri"/>
                <w:bCs/>
                <w:color w:val="000000"/>
              </w:rPr>
              <w:t>415.123,96</w:t>
            </w:r>
          </w:p>
        </w:tc>
        <w:tc>
          <w:tcPr>
            <w:tcW w:w="1318" w:type="dxa"/>
            <w:tcBorders>
              <w:top w:val="nil"/>
              <w:left w:val="nil"/>
              <w:bottom w:val="single" w:sz="4" w:space="0" w:color="auto"/>
              <w:right w:val="single" w:sz="4" w:space="0" w:color="auto"/>
            </w:tcBorders>
            <w:shd w:val="clear" w:color="auto" w:fill="auto"/>
            <w:vAlign w:val="center"/>
            <w:hideMark/>
          </w:tcPr>
          <w:p w:rsidR="00D015DB" w:rsidRPr="00D015DB" w:rsidRDefault="00D015DB" w:rsidP="00D015DB">
            <w:pPr>
              <w:spacing w:after="0" w:line="240" w:lineRule="auto"/>
              <w:jc w:val="right"/>
              <w:rPr>
                <w:rFonts w:ascii="Calibri" w:eastAsia="Times New Roman" w:hAnsi="Calibri" w:cs="Calibri"/>
                <w:bCs/>
                <w:color w:val="000000"/>
              </w:rPr>
            </w:pPr>
            <w:r w:rsidRPr="00D015DB">
              <w:rPr>
                <w:rFonts w:ascii="Calibri" w:eastAsia="Times New Roman" w:hAnsi="Calibri" w:cs="Calibri"/>
                <w:bCs/>
                <w:color w:val="000000"/>
              </w:rPr>
              <w:t>399.272,39,</w:t>
            </w:r>
          </w:p>
        </w:tc>
        <w:tc>
          <w:tcPr>
            <w:tcW w:w="1037" w:type="dxa"/>
            <w:tcBorders>
              <w:top w:val="nil"/>
              <w:left w:val="nil"/>
              <w:bottom w:val="single" w:sz="4" w:space="0" w:color="auto"/>
              <w:right w:val="single" w:sz="4" w:space="0" w:color="auto"/>
            </w:tcBorders>
            <w:shd w:val="clear" w:color="auto" w:fill="auto"/>
            <w:vAlign w:val="center"/>
            <w:hideMark/>
          </w:tcPr>
          <w:p w:rsidR="00D015DB" w:rsidRPr="00D015DB" w:rsidRDefault="00D015DB" w:rsidP="00D015DB">
            <w:pPr>
              <w:spacing w:after="0" w:line="240" w:lineRule="auto"/>
              <w:jc w:val="right"/>
              <w:rPr>
                <w:rFonts w:ascii="Calibri" w:eastAsia="Times New Roman" w:hAnsi="Calibri" w:cs="Calibri"/>
                <w:bCs/>
                <w:color w:val="000000"/>
              </w:rPr>
            </w:pPr>
            <w:r w:rsidRPr="00D015DB">
              <w:rPr>
                <w:rFonts w:ascii="Calibri" w:eastAsia="Times New Roman" w:hAnsi="Calibri" w:cs="Calibri"/>
                <w:bCs/>
                <w:color w:val="000000"/>
              </w:rPr>
              <w:t>0,00</w:t>
            </w:r>
          </w:p>
        </w:tc>
      </w:tr>
      <w:tr w:rsidR="00D015DB" w:rsidRPr="00E5100F" w:rsidTr="00186F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02.4</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GEÇİCİ PERSONEL</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D015DB" w:rsidRPr="00E5100F" w:rsidTr="00186F16">
        <w:trPr>
          <w:trHeight w:val="73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03</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b/>
                <w:bCs/>
                <w:color w:val="000000"/>
                <w:sz w:val="18"/>
                <w:szCs w:val="18"/>
              </w:rPr>
            </w:pPr>
            <w:r w:rsidRPr="00E5100F">
              <w:rPr>
                <w:rFonts w:ascii="Calibri" w:eastAsia="Times New Roman" w:hAnsi="Calibri" w:cs="Calibri"/>
                <w:b/>
                <w:bCs/>
                <w:color w:val="000000"/>
                <w:sz w:val="18"/>
                <w:szCs w:val="18"/>
              </w:rPr>
              <w:t>MAL VE HİZMET ALIM GİDERLERİ</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45.593,38</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45.933,80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45.933,80</w:t>
            </w: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D015DB" w:rsidRPr="00E5100F" w:rsidTr="00186F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color w:val="000000"/>
              </w:rPr>
            </w:pPr>
            <w:r w:rsidRPr="00E5100F">
              <w:rPr>
                <w:rFonts w:ascii="Calibri" w:eastAsia="Times New Roman" w:hAnsi="Calibri" w:cs="Calibri"/>
                <w:color w:val="000000"/>
              </w:rPr>
              <w:t>05</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color w:val="000000"/>
                <w:sz w:val="18"/>
                <w:szCs w:val="18"/>
              </w:rPr>
            </w:pPr>
            <w:r w:rsidRPr="00E5100F">
              <w:rPr>
                <w:rFonts w:ascii="Calibri" w:eastAsia="Times New Roman" w:hAnsi="Calibri" w:cs="Calibri"/>
                <w:color w:val="000000"/>
                <w:sz w:val="18"/>
                <w:szCs w:val="18"/>
              </w:rPr>
              <w:t>CARİ TRANSFERLER</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r>
      <w:tr w:rsidR="00D015DB" w:rsidRPr="00E5100F" w:rsidTr="00186F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color w:val="000000"/>
              </w:rPr>
            </w:pPr>
            <w:r w:rsidRPr="00E5100F">
              <w:rPr>
                <w:rFonts w:ascii="Calibri" w:eastAsia="Times New Roman" w:hAnsi="Calibri" w:cs="Calibri"/>
                <w:color w:val="000000"/>
              </w:rPr>
              <w:t>06</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color w:val="000000"/>
                <w:sz w:val="18"/>
                <w:szCs w:val="18"/>
              </w:rPr>
            </w:pPr>
            <w:r w:rsidRPr="00E5100F">
              <w:rPr>
                <w:rFonts w:ascii="Calibri" w:eastAsia="Times New Roman" w:hAnsi="Calibri" w:cs="Calibri"/>
                <w:color w:val="000000"/>
                <w:sz w:val="18"/>
                <w:szCs w:val="18"/>
              </w:rPr>
              <w:t>SERMAYE GİDERLERİ</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r>
      <w:tr w:rsidR="00D015DB" w:rsidRPr="00E5100F" w:rsidTr="00186F16">
        <w:trPr>
          <w:trHeight w:val="73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color w:val="000000"/>
              </w:rPr>
            </w:pPr>
            <w:r w:rsidRPr="00E5100F">
              <w:rPr>
                <w:rFonts w:ascii="Calibri" w:eastAsia="Times New Roman" w:hAnsi="Calibri" w:cs="Calibri"/>
                <w:color w:val="000000"/>
              </w:rPr>
              <w:t>07</w:t>
            </w:r>
          </w:p>
        </w:tc>
        <w:tc>
          <w:tcPr>
            <w:tcW w:w="1295"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center"/>
              <w:rPr>
                <w:rFonts w:ascii="Calibri" w:eastAsia="Times New Roman" w:hAnsi="Calibri" w:cs="Calibri"/>
                <w:color w:val="000000"/>
                <w:sz w:val="18"/>
                <w:szCs w:val="18"/>
              </w:rPr>
            </w:pPr>
            <w:r w:rsidRPr="00E5100F">
              <w:rPr>
                <w:rFonts w:ascii="Calibri" w:eastAsia="Times New Roman" w:hAnsi="Calibri" w:cs="Calibri"/>
                <w:color w:val="000000"/>
                <w:sz w:val="18"/>
                <w:szCs w:val="18"/>
              </w:rPr>
              <w:t>SERMAYE TRANSFERLERİ</w:t>
            </w:r>
          </w:p>
        </w:tc>
        <w:tc>
          <w:tcPr>
            <w:tcW w:w="1364"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D015DB" w:rsidRPr="00E5100F" w:rsidRDefault="00D015DB" w:rsidP="00D015DB">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r>
    </w:tbl>
    <w:p w:rsidR="00A76D37" w:rsidRPr="0012647C" w:rsidRDefault="00A76D37" w:rsidP="0012647C">
      <w:pPr>
        <w:jc w:val="both"/>
        <w:rPr>
          <w:rFonts w:ascii="Times New Roman" w:hAnsi="Times New Roman" w:cs="Times New Roman"/>
          <w:b/>
          <w:bCs/>
          <w:sz w:val="20"/>
          <w:szCs w:val="20"/>
        </w:rPr>
      </w:pPr>
    </w:p>
    <w:p w:rsidR="00054943" w:rsidRDefault="00E449AB" w:rsidP="009D6A33">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E5100F">
        <w:rPr>
          <w:rFonts w:ascii="Times New Roman" w:eastAsia="Times New Roman" w:hAnsi="Times New Roman" w:cs="Times New Roman"/>
          <w:b/>
          <w:sz w:val="24"/>
          <w:szCs w:val="24"/>
        </w:rPr>
        <w:t>Temel Mali Tablolara İlişkin Açıklamalar</w:t>
      </w:r>
    </w:p>
    <w:p w:rsidR="009D6A33" w:rsidRPr="009D6A33" w:rsidRDefault="009D6A33" w:rsidP="009D6A33">
      <w:pPr>
        <w:spacing w:after="0" w:line="240" w:lineRule="auto"/>
        <w:ind w:left="357"/>
        <w:jc w:val="both"/>
        <w:rPr>
          <w:rFonts w:ascii="Times New Roman" w:eastAsia="Times New Roman" w:hAnsi="Times New Roman" w:cs="Times New Roman"/>
          <w:b/>
          <w:sz w:val="24"/>
          <w:szCs w:val="24"/>
        </w:rPr>
      </w:pPr>
    </w:p>
    <w:p w:rsidR="0012647C" w:rsidRDefault="00EC2609"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Üniversitemiz bütçesinden </w:t>
      </w:r>
      <w:r w:rsidR="0012647C" w:rsidRPr="0012647C">
        <w:rPr>
          <w:rFonts w:ascii="Times New Roman" w:eastAsia="TimesNewRomanPSMT" w:hAnsi="Times New Roman" w:cs="Times New Roman"/>
          <w:sz w:val="24"/>
          <w:szCs w:val="24"/>
        </w:rPr>
        <w:t>Yüksekokulumuz</w:t>
      </w:r>
      <w:r>
        <w:rPr>
          <w:rFonts w:ascii="Times New Roman" w:eastAsia="TimesNewRomanPSMT" w:hAnsi="Times New Roman" w:cs="Times New Roman"/>
          <w:sz w:val="24"/>
          <w:szCs w:val="24"/>
        </w:rPr>
        <w:t>a tahs</w:t>
      </w:r>
      <w:r w:rsidR="00085FEA">
        <w:rPr>
          <w:rFonts w:ascii="Times New Roman" w:eastAsia="TimesNewRomanPSMT" w:hAnsi="Times New Roman" w:cs="Times New Roman"/>
          <w:sz w:val="24"/>
          <w:szCs w:val="24"/>
        </w:rPr>
        <w:t>is edilen kıs</w:t>
      </w:r>
      <w:r>
        <w:rPr>
          <w:rFonts w:ascii="Times New Roman" w:eastAsia="TimesNewRomanPSMT" w:hAnsi="Times New Roman" w:cs="Times New Roman"/>
          <w:sz w:val="24"/>
          <w:szCs w:val="24"/>
        </w:rPr>
        <w:t>mın</w:t>
      </w:r>
      <w:r w:rsidR="0012647C" w:rsidRPr="0012647C">
        <w:rPr>
          <w:rFonts w:ascii="Times New Roman" w:eastAsia="TimesNewRomanPSMT" w:hAnsi="Times New Roman" w:cs="Times New Roman"/>
          <w:sz w:val="24"/>
          <w:szCs w:val="24"/>
        </w:rPr>
        <w:t xml:space="preserve"> malî karar ve</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iş</w:t>
      </w:r>
      <w:r w:rsidR="0012647C">
        <w:rPr>
          <w:rFonts w:ascii="Times New Roman" w:eastAsia="TimesNewRomanPSMT" w:hAnsi="Times New Roman" w:cs="Times New Roman"/>
          <w:sz w:val="24"/>
          <w:szCs w:val="24"/>
        </w:rPr>
        <w:t xml:space="preserve">lemlerinin; </w:t>
      </w:r>
      <w:r w:rsidR="00021D39">
        <w:rPr>
          <w:rFonts w:ascii="Times New Roman" w:eastAsia="TimesNewRomanPSMT" w:hAnsi="Times New Roman" w:cs="Times New Roman"/>
          <w:sz w:val="24"/>
          <w:szCs w:val="24"/>
        </w:rPr>
        <w:t>201</w:t>
      </w:r>
      <w:r w:rsidR="007C0590">
        <w:rPr>
          <w:rFonts w:ascii="Times New Roman" w:eastAsia="TimesNewRomanPSMT" w:hAnsi="Times New Roman" w:cs="Times New Roman"/>
          <w:sz w:val="24"/>
          <w:szCs w:val="24"/>
        </w:rPr>
        <w:t>9</w:t>
      </w:r>
      <w:r w:rsidR="0012647C" w:rsidRPr="0012647C">
        <w:rPr>
          <w:rFonts w:ascii="Times New Roman" w:eastAsia="TimesNewRomanPSMT" w:hAnsi="Times New Roman" w:cs="Times New Roman"/>
          <w:sz w:val="24"/>
          <w:szCs w:val="24"/>
        </w:rPr>
        <w:t xml:space="preserve"> yılı bütçesi, bütçe tertibi, kullanılabilir ödenek tutarı, harcama programı,</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merkezi yönetim bütçe kanunu ve diğer malî mevzuat hükümlerine uygunluğu ve kaynakların</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etkili, ekonomik ve verimli bir şekilde kullanılması yönlerinden yapılan kontrolü</w:t>
      </w:r>
      <w:r w:rsidR="0012647C">
        <w:rPr>
          <w:rFonts w:ascii="Times New Roman" w:eastAsia="TimesNewRomanPSMT" w:hAnsi="Times New Roman" w:cs="Times New Roman"/>
          <w:sz w:val="24"/>
          <w:szCs w:val="24"/>
        </w:rPr>
        <w:t xml:space="preserve"> </w:t>
      </w:r>
      <w:proofErr w:type="gramStart"/>
      <w:r w:rsidR="0012647C">
        <w:rPr>
          <w:rFonts w:ascii="Times New Roman" w:eastAsia="TimesNewRomanPSMT" w:hAnsi="Times New Roman" w:cs="Times New Roman"/>
          <w:sz w:val="24"/>
          <w:szCs w:val="24"/>
        </w:rPr>
        <w:t>ile,</w:t>
      </w:r>
      <w:proofErr w:type="gramEnd"/>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Kurumumuzun amaçlarına, belirlenmiş politikalara ve mevz</w:t>
      </w:r>
      <w:r w:rsidR="0012647C">
        <w:rPr>
          <w:rFonts w:ascii="Times New Roman" w:eastAsia="TimesNewRomanPSMT" w:hAnsi="Times New Roman" w:cs="Times New Roman"/>
          <w:sz w:val="24"/>
          <w:szCs w:val="24"/>
        </w:rPr>
        <w:t xml:space="preserve">uata uygun olarak faaliyetlerin </w:t>
      </w:r>
      <w:r w:rsidR="0012647C" w:rsidRPr="0012647C">
        <w:rPr>
          <w:rFonts w:ascii="Times New Roman" w:eastAsia="TimesNewRomanPSMT" w:hAnsi="Times New Roman" w:cs="Times New Roman"/>
          <w:sz w:val="24"/>
          <w:szCs w:val="24"/>
        </w:rPr>
        <w:t>etkili, ekonomik ve verimli bir şekilde yürütülmesini, varlık ve kaynakların korunmasını</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muhasebe kayıtlarının doğru ve tam olarak tutulmasını, malî bilgi ve yö</w:t>
      </w:r>
      <w:r w:rsidR="0012647C">
        <w:rPr>
          <w:rFonts w:ascii="Times New Roman" w:eastAsia="TimesNewRomanPSMT" w:hAnsi="Times New Roman" w:cs="Times New Roman"/>
          <w:sz w:val="24"/>
          <w:szCs w:val="24"/>
        </w:rPr>
        <w:t xml:space="preserve">netim </w:t>
      </w:r>
      <w:r w:rsidR="0012647C">
        <w:rPr>
          <w:rFonts w:ascii="Times New Roman" w:eastAsia="TimesNewRomanPSMT" w:hAnsi="Times New Roman" w:cs="Times New Roman"/>
          <w:sz w:val="24"/>
          <w:szCs w:val="24"/>
        </w:rPr>
        <w:lastRenderedPageBreak/>
        <w:t xml:space="preserve">bilgisinin </w:t>
      </w:r>
      <w:r w:rsidR="0012647C" w:rsidRPr="0012647C">
        <w:rPr>
          <w:rFonts w:ascii="Times New Roman" w:eastAsia="TimesNewRomanPSMT" w:hAnsi="Times New Roman" w:cs="Times New Roman"/>
          <w:sz w:val="24"/>
          <w:szCs w:val="24"/>
        </w:rPr>
        <w:t>zamanında ve güvenilir olarak üretilmesini sağlamak üzere oluşturulan organizasyon, yö</w:t>
      </w:r>
      <w:r w:rsidR="0012647C">
        <w:rPr>
          <w:rFonts w:ascii="Times New Roman" w:eastAsia="TimesNewRomanPSMT" w:hAnsi="Times New Roman" w:cs="Times New Roman"/>
          <w:sz w:val="24"/>
          <w:szCs w:val="24"/>
        </w:rPr>
        <w:t xml:space="preserve">ntem, </w:t>
      </w:r>
      <w:r w:rsidR="0012647C" w:rsidRPr="0012647C">
        <w:rPr>
          <w:rFonts w:ascii="Times New Roman" w:eastAsia="TimesNewRomanPSMT" w:hAnsi="Times New Roman" w:cs="Times New Roman"/>
          <w:sz w:val="24"/>
          <w:szCs w:val="24"/>
        </w:rPr>
        <w:t>süreç ile iç denetimi kapsayan malî ve diğer kontroller yapılmıştır.</w:t>
      </w:r>
    </w:p>
    <w:p w:rsidR="00E5100F" w:rsidRDefault="00E5100F"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E5100F" w:rsidRDefault="00E5100F"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386A3E" w:rsidRDefault="00386A3E"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p>
    <w:tbl>
      <w:tblPr>
        <w:tblW w:w="9867" w:type="dxa"/>
        <w:tblInd w:w="55" w:type="dxa"/>
        <w:tblCellMar>
          <w:left w:w="70" w:type="dxa"/>
          <w:right w:w="70" w:type="dxa"/>
        </w:tblCellMar>
        <w:tblLook w:val="04A0" w:firstRow="1" w:lastRow="0" w:firstColumn="1" w:lastColumn="0" w:noHBand="0" w:noVBand="1"/>
      </w:tblPr>
      <w:tblGrid>
        <w:gridCol w:w="5660"/>
        <w:gridCol w:w="1373"/>
        <w:gridCol w:w="1417"/>
        <w:gridCol w:w="1417"/>
      </w:tblGrid>
      <w:tr w:rsidR="00295182" w:rsidRPr="007D0664" w:rsidTr="00295182">
        <w:trPr>
          <w:trHeight w:val="300"/>
        </w:trPr>
        <w:tc>
          <w:tcPr>
            <w:tcW w:w="5660" w:type="dxa"/>
            <w:tcBorders>
              <w:top w:val="nil"/>
              <w:left w:val="nil"/>
              <w:bottom w:val="nil"/>
              <w:right w:val="nil"/>
            </w:tcBorders>
            <w:shd w:val="clear" w:color="auto" w:fill="auto"/>
            <w:noWrap/>
            <w:vAlign w:val="bottom"/>
            <w:hideMark/>
          </w:tcPr>
          <w:p w:rsidR="00295182" w:rsidRPr="007D0664" w:rsidRDefault="00295182" w:rsidP="007D0664">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SU TÜKETİMİ</w:t>
            </w:r>
          </w:p>
        </w:tc>
        <w:tc>
          <w:tcPr>
            <w:tcW w:w="1373" w:type="dxa"/>
            <w:tcBorders>
              <w:top w:val="nil"/>
              <w:left w:val="nil"/>
              <w:bottom w:val="nil"/>
              <w:right w:val="nil"/>
            </w:tcBorders>
            <w:shd w:val="clear" w:color="auto" w:fill="auto"/>
            <w:noWrap/>
            <w:vAlign w:val="bottom"/>
            <w:hideMark/>
          </w:tcPr>
          <w:p w:rsidR="00295182" w:rsidRPr="007D0664" w:rsidRDefault="00295182" w:rsidP="007D0664">
            <w:pPr>
              <w:spacing w:after="0" w:line="240" w:lineRule="auto"/>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95182" w:rsidRPr="007D0664" w:rsidRDefault="00295182" w:rsidP="007D0664">
            <w:pPr>
              <w:spacing w:after="0" w:line="240" w:lineRule="auto"/>
              <w:rPr>
                <w:rFonts w:ascii="Calibri" w:eastAsia="Times New Roman" w:hAnsi="Calibri" w:cs="Calibri"/>
                <w:b/>
                <w:bCs/>
                <w:color w:val="000000"/>
              </w:rPr>
            </w:pPr>
          </w:p>
        </w:tc>
        <w:tc>
          <w:tcPr>
            <w:tcW w:w="1417" w:type="dxa"/>
            <w:tcBorders>
              <w:top w:val="nil"/>
              <w:left w:val="nil"/>
              <w:bottom w:val="nil"/>
              <w:right w:val="nil"/>
            </w:tcBorders>
          </w:tcPr>
          <w:p w:rsidR="00295182" w:rsidRPr="007D0664" w:rsidRDefault="00295182" w:rsidP="007D0664">
            <w:pPr>
              <w:spacing w:after="0" w:line="240" w:lineRule="auto"/>
              <w:rPr>
                <w:rFonts w:ascii="Calibri" w:eastAsia="Times New Roman" w:hAnsi="Calibri" w:cs="Calibri"/>
                <w:b/>
                <w:bCs/>
                <w:color w:val="000000"/>
              </w:rPr>
            </w:pPr>
          </w:p>
        </w:tc>
      </w:tr>
      <w:tr w:rsidR="002F006B" w:rsidRPr="007D0664" w:rsidTr="00846DB1">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noWrap/>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c>
          <w:tcPr>
            <w:tcW w:w="1417" w:type="dxa"/>
            <w:tcBorders>
              <w:top w:val="single" w:sz="4" w:space="0" w:color="auto"/>
              <w:left w:val="nil"/>
              <w:bottom w:val="single" w:sz="4" w:space="0" w:color="auto"/>
              <w:right w:val="single" w:sz="4" w:space="0" w:color="auto"/>
            </w:tcBorders>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2021</w:t>
            </w:r>
          </w:p>
        </w:tc>
      </w:tr>
      <w:tr w:rsidR="00072CB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TUTARI (TL)</w:t>
            </w:r>
          </w:p>
        </w:tc>
        <w:tc>
          <w:tcPr>
            <w:tcW w:w="1373" w:type="dxa"/>
            <w:tcBorders>
              <w:top w:val="nil"/>
              <w:left w:val="nil"/>
              <w:bottom w:val="single" w:sz="4" w:space="0" w:color="auto"/>
              <w:right w:val="single" w:sz="4" w:space="0" w:color="auto"/>
            </w:tcBorders>
            <w:noWrap/>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9.178,00</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16.347,00</w:t>
            </w: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9.780,50</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MİKTARI  (m³)</w:t>
            </w:r>
          </w:p>
        </w:tc>
        <w:tc>
          <w:tcPr>
            <w:tcW w:w="1373" w:type="dxa"/>
            <w:tcBorders>
              <w:top w:val="nil"/>
              <w:left w:val="nil"/>
              <w:bottom w:val="single" w:sz="4" w:space="0" w:color="auto"/>
              <w:right w:val="single" w:sz="4" w:space="0" w:color="auto"/>
            </w:tcBorders>
            <w:noWrap/>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1.346</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1.807</w:t>
            </w: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1.076</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BAŞINA / BİRİM FİYAT (TL)</w:t>
            </w:r>
          </w:p>
        </w:tc>
        <w:tc>
          <w:tcPr>
            <w:tcW w:w="1373" w:type="dxa"/>
            <w:tcBorders>
              <w:top w:val="nil"/>
              <w:left w:val="nil"/>
              <w:bottom w:val="single" w:sz="4" w:space="0" w:color="auto"/>
              <w:right w:val="single" w:sz="4" w:space="0" w:color="auto"/>
            </w:tcBorders>
            <w:noWrap/>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367,12</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544,90</w:t>
            </w: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376,17</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KAPALI ALAN (m²) BAŞINA / BİRİM FİYAT (TL)</w:t>
            </w:r>
          </w:p>
        </w:tc>
        <w:tc>
          <w:tcPr>
            <w:tcW w:w="1373" w:type="dxa"/>
            <w:tcBorders>
              <w:top w:val="nil"/>
              <w:left w:val="nil"/>
              <w:bottom w:val="single" w:sz="4" w:space="0" w:color="auto"/>
              <w:right w:val="single" w:sz="4" w:space="0" w:color="auto"/>
            </w:tcBorders>
            <w:noWrap/>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2,14</w:t>
            </w:r>
          </w:p>
        </w:tc>
        <w:tc>
          <w:tcPr>
            <w:tcW w:w="1417" w:type="dxa"/>
            <w:tcBorders>
              <w:top w:val="nil"/>
              <w:left w:val="nil"/>
              <w:bottom w:val="single" w:sz="4" w:space="0" w:color="auto"/>
              <w:right w:val="single" w:sz="4" w:space="0" w:color="auto"/>
            </w:tcBorders>
            <w:noWrap/>
            <w:hideMark/>
          </w:tcPr>
          <w:p w:rsidR="00072CBB"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3,82</w:t>
            </w:r>
          </w:p>
          <w:p w:rsidR="00072CBB" w:rsidRPr="007D0664" w:rsidRDefault="00072CBB" w:rsidP="00072CBB">
            <w:pPr>
              <w:spacing w:after="0" w:line="240" w:lineRule="auto"/>
              <w:jc w:val="right"/>
              <w:rPr>
                <w:rFonts w:ascii="Calibri" w:eastAsia="Times New Roman" w:hAnsi="Calibri" w:cs="Calibri"/>
                <w:color w:val="000000"/>
              </w:rPr>
            </w:pP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2,04</w:t>
            </w: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 xml:space="preserve">ELEKTRİK </w:t>
            </w:r>
            <w:proofErr w:type="spellStart"/>
            <w:r w:rsidRPr="007D0664">
              <w:rPr>
                <w:rFonts w:ascii="Calibri" w:eastAsia="Times New Roman" w:hAnsi="Calibri" w:cs="Calibri"/>
                <w:b/>
                <w:bCs/>
                <w:color w:val="000000"/>
              </w:rPr>
              <w:t>ELEKTRİK</w:t>
            </w:r>
            <w:proofErr w:type="spellEnd"/>
            <w:r w:rsidRPr="007D0664">
              <w:rPr>
                <w:rFonts w:ascii="Calibri" w:eastAsia="Times New Roman" w:hAnsi="Calibri" w:cs="Calibri"/>
                <w:b/>
                <w:bCs/>
                <w:color w:val="000000"/>
              </w:rPr>
              <w:t xml:space="preserve"> TÜKETİMİ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B640B0">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noWrap/>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c>
          <w:tcPr>
            <w:tcW w:w="1417" w:type="dxa"/>
            <w:tcBorders>
              <w:top w:val="single" w:sz="4" w:space="0" w:color="auto"/>
              <w:left w:val="nil"/>
              <w:bottom w:val="single" w:sz="4" w:space="0" w:color="auto"/>
              <w:right w:val="single" w:sz="4" w:space="0" w:color="auto"/>
            </w:tcBorders>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2021</w:t>
            </w:r>
          </w:p>
        </w:tc>
      </w:tr>
      <w:tr w:rsidR="00072CB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TUTARI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59.831,54</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center"/>
              <w:rPr>
                <w:rFonts w:ascii="Calibri" w:eastAsia="Times New Roman" w:hAnsi="Calibri" w:cs="Calibri"/>
                <w:color w:val="000000"/>
              </w:rPr>
            </w:pPr>
            <w:r>
              <w:rPr>
                <w:rFonts w:ascii="Calibri" w:eastAsia="Times New Roman" w:hAnsi="Calibri" w:cs="Calibri"/>
                <w:color w:val="000000"/>
              </w:rPr>
              <w:t>İMİD</w:t>
            </w: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center"/>
              <w:rPr>
                <w:rFonts w:ascii="Calibri" w:eastAsia="Times New Roman" w:hAnsi="Calibri" w:cs="Calibri"/>
                <w:color w:val="000000"/>
              </w:rPr>
            </w:pPr>
            <w:r>
              <w:rPr>
                <w:rFonts w:ascii="Calibri" w:eastAsia="Times New Roman" w:hAnsi="Calibri" w:cs="Calibri"/>
                <w:color w:val="000000"/>
              </w:rPr>
              <w:t>İMİD</w:t>
            </w:r>
          </w:p>
        </w:tc>
      </w:tr>
      <w:tr w:rsidR="00072CBB" w:rsidRPr="007D0664" w:rsidTr="00072CBB">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MİKTARI  (m³)</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75.935,00</w:t>
            </w:r>
          </w:p>
        </w:tc>
        <w:tc>
          <w:tcPr>
            <w:tcW w:w="1417" w:type="dxa"/>
            <w:tcBorders>
              <w:top w:val="nil"/>
              <w:left w:val="nil"/>
              <w:bottom w:val="single" w:sz="4" w:space="0" w:color="auto"/>
              <w:right w:val="single" w:sz="4" w:space="0" w:color="auto"/>
            </w:tcBorders>
            <w:noWrap/>
          </w:tcPr>
          <w:p w:rsidR="00072CBB" w:rsidRPr="007D0664" w:rsidRDefault="00072CBB" w:rsidP="00072CBB">
            <w:pPr>
              <w:spacing w:after="0" w:line="240" w:lineRule="auto"/>
              <w:jc w:val="right"/>
              <w:rPr>
                <w:rFonts w:ascii="Calibri" w:eastAsia="Times New Roman" w:hAnsi="Calibri" w:cs="Calibri"/>
                <w:color w:val="000000"/>
              </w:rPr>
            </w:pP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right"/>
              <w:rPr>
                <w:rFonts w:ascii="Calibri" w:eastAsia="Times New Roman" w:hAnsi="Calibri" w:cs="Calibri"/>
                <w:color w:val="000000"/>
              </w:rPr>
            </w:pPr>
          </w:p>
        </w:tc>
      </w:tr>
      <w:tr w:rsidR="00072CBB" w:rsidRPr="007D0664" w:rsidTr="00072CBB">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BAŞINA / BİRİM FİYAT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2.393,26</w:t>
            </w:r>
          </w:p>
        </w:tc>
        <w:tc>
          <w:tcPr>
            <w:tcW w:w="1417" w:type="dxa"/>
            <w:tcBorders>
              <w:top w:val="nil"/>
              <w:left w:val="nil"/>
              <w:bottom w:val="single" w:sz="4" w:space="0" w:color="auto"/>
              <w:right w:val="single" w:sz="4" w:space="0" w:color="auto"/>
            </w:tcBorders>
            <w:noWrap/>
          </w:tcPr>
          <w:p w:rsidR="00072CBB" w:rsidRPr="007D0664" w:rsidRDefault="00072CBB" w:rsidP="00072CBB">
            <w:pPr>
              <w:spacing w:after="0" w:line="240" w:lineRule="auto"/>
              <w:jc w:val="right"/>
              <w:rPr>
                <w:rFonts w:ascii="Calibri" w:eastAsia="Times New Roman" w:hAnsi="Calibri" w:cs="Calibri"/>
                <w:color w:val="000000"/>
              </w:rPr>
            </w:pP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right"/>
              <w:rPr>
                <w:rFonts w:ascii="Calibri" w:eastAsia="Times New Roman" w:hAnsi="Calibri" w:cs="Calibri"/>
                <w:color w:val="000000"/>
              </w:rPr>
            </w:pPr>
          </w:p>
        </w:tc>
      </w:tr>
      <w:tr w:rsidR="00072CBB" w:rsidRPr="007D0664" w:rsidTr="00072CBB">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KAPALI ALAN (m²) BAŞINA / BİRİM FİYAT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13,98</w:t>
            </w:r>
          </w:p>
        </w:tc>
        <w:tc>
          <w:tcPr>
            <w:tcW w:w="1417" w:type="dxa"/>
            <w:tcBorders>
              <w:top w:val="nil"/>
              <w:left w:val="nil"/>
              <w:bottom w:val="single" w:sz="4" w:space="0" w:color="auto"/>
              <w:right w:val="single" w:sz="4" w:space="0" w:color="auto"/>
            </w:tcBorders>
            <w:noWrap/>
          </w:tcPr>
          <w:p w:rsidR="00072CBB" w:rsidRPr="007D0664" w:rsidRDefault="00072CBB" w:rsidP="00072CBB">
            <w:pPr>
              <w:spacing w:after="0" w:line="240" w:lineRule="auto"/>
              <w:jc w:val="right"/>
              <w:rPr>
                <w:rFonts w:ascii="Calibri" w:eastAsia="Times New Roman" w:hAnsi="Calibri" w:cs="Calibri"/>
                <w:color w:val="000000"/>
              </w:rPr>
            </w:pP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103"/>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YAKACAK ALIMI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b/>
                <w:bCs/>
                <w:color w:val="000000"/>
              </w:rPr>
            </w:pPr>
          </w:p>
        </w:tc>
      </w:tr>
      <w:tr w:rsidR="002F006B" w:rsidRPr="007D0664" w:rsidTr="00B640B0">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noWrap/>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c>
          <w:tcPr>
            <w:tcW w:w="1417" w:type="dxa"/>
            <w:tcBorders>
              <w:top w:val="single" w:sz="4" w:space="0" w:color="auto"/>
              <w:left w:val="nil"/>
              <w:bottom w:val="single" w:sz="4" w:space="0" w:color="auto"/>
              <w:right w:val="single" w:sz="4" w:space="0" w:color="auto"/>
            </w:tcBorders>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2021</w:t>
            </w:r>
          </w:p>
        </w:tc>
      </w:tr>
      <w:tr w:rsidR="00072CB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TUTARI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31.375,98</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26.084,31</w:t>
            </w: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34.113,20</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MİKTARI  (m³)</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17.808,</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11.595,00</w:t>
            </w: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14.529</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BAŞINA / BİRİM FİYAT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1.255,04</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869,48</w:t>
            </w: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1.312,04</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KAPALI ALAN (m²) BAŞINA / BİRİM FİYAT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7,33</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6.094</w:t>
            </w:r>
          </w:p>
        </w:tc>
        <w:tc>
          <w:tcPr>
            <w:tcW w:w="1417" w:type="dxa"/>
            <w:tcBorders>
              <w:top w:val="nil"/>
              <w:left w:val="nil"/>
              <w:bottom w:val="single" w:sz="4" w:space="0" w:color="auto"/>
              <w:right w:val="single" w:sz="4" w:space="0" w:color="auto"/>
            </w:tcBorders>
          </w:tcPr>
          <w:p w:rsidR="00072CBB" w:rsidRPr="007D0664" w:rsidRDefault="007D11EE"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7,97</w:t>
            </w: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503AB">
              <w:rPr>
                <w:rFonts w:ascii="Calibri" w:eastAsia="Times New Roman" w:hAnsi="Calibri" w:cs="Calibri"/>
                <w:b/>
                <w:bCs/>
                <w:color w:val="000000" w:themeColor="text1"/>
              </w:rPr>
              <w:t>YOLLUK GİDERİ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b/>
                <w:bCs/>
                <w:color w:val="000000"/>
              </w:rPr>
            </w:pPr>
          </w:p>
        </w:tc>
      </w:tr>
      <w:tr w:rsidR="002F006B" w:rsidRPr="007D0664" w:rsidTr="00B640B0">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noWrap/>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20202</w:t>
            </w:r>
          </w:p>
        </w:tc>
        <w:tc>
          <w:tcPr>
            <w:tcW w:w="1417" w:type="dxa"/>
            <w:tcBorders>
              <w:top w:val="single" w:sz="4" w:space="0" w:color="auto"/>
              <w:left w:val="nil"/>
              <w:bottom w:val="single" w:sz="4" w:space="0" w:color="auto"/>
              <w:right w:val="single" w:sz="4" w:space="0" w:color="auto"/>
            </w:tcBorders>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2021</w:t>
            </w:r>
          </w:p>
        </w:tc>
      </w:tr>
      <w:tr w:rsidR="00072CB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Yurtiçi görevlendirmelere katılan personel sayısı</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Ödenen toplam yolluk tutarı (TL)</w:t>
            </w:r>
          </w:p>
        </w:tc>
        <w:tc>
          <w:tcPr>
            <w:tcW w:w="1373" w:type="dxa"/>
            <w:tcBorders>
              <w:top w:val="nil"/>
              <w:left w:val="nil"/>
              <w:bottom w:val="single" w:sz="4" w:space="0" w:color="auto"/>
              <w:right w:val="single" w:sz="4" w:space="0" w:color="auto"/>
            </w:tcBorders>
            <w:noWrap/>
            <w:hideMark/>
          </w:tcPr>
          <w:p w:rsidR="00072CBB" w:rsidRPr="003656ED" w:rsidRDefault="00072CBB" w:rsidP="00072CBB">
            <w:pPr>
              <w:spacing w:after="0" w:line="240" w:lineRule="auto"/>
              <w:jc w:val="center"/>
              <w:rPr>
                <w:rFonts w:ascii="Calibri" w:eastAsia="Times New Roman" w:hAnsi="Calibri" w:cs="Calibri"/>
                <w:color w:val="000000"/>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noWrap/>
            <w:hideMark/>
          </w:tcPr>
          <w:p w:rsidR="00072CBB" w:rsidRPr="003656ED" w:rsidRDefault="00072CBB" w:rsidP="00072CB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417" w:type="dxa"/>
            <w:tcBorders>
              <w:top w:val="nil"/>
              <w:left w:val="nil"/>
              <w:bottom w:val="single" w:sz="4" w:space="0" w:color="auto"/>
              <w:right w:val="single" w:sz="4" w:space="0" w:color="auto"/>
            </w:tcBorders>
          </w:tcPr>
          <w:p w:rsidR="00072CBB" w:rsidRPr="003656ED" w:rsidRDefault="00072CBB" w:rsidP="00072CB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1.681,50</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başına düşen yolluk tutarı (TL)</w:t>
            </w:r>
          </w:p>
        </w:tc>
        <w:tc>
          <w:tcPr>
            <w:tcW w:w="1373" w:type="dxa"/>
            <w:tcBorders>
              <w:top w:val="nil"/>
              <w:left w:val="nil"/>
              <w:bottom w:val="single" w:sz="4" w:space="0" w:color="auto"/>
              <w:right w:val="single" w:sz="4" w:space="0" w:color="auto"/>
            </w:tcBorders>
            <w:noWrap/>
            <w:hideMark/>
          </w:tcPr>
          <w:p w:rsidR="00072CBB" w:rsidRPr="003656ED" w:rsidRDefault="00072CBB" w:rsidP="00072CBB">
            <w:pPr>
              <w:spacing w:after="0" w:line="240" w:lineRule="auto"/>
              <w:jc w:val="center"/>
              <w:rPr>
                <w:rFonts w:ascii="Calibri" w:eastAsia="Times New Roman" w:hAnsi="Calibri" w:cs="Calibri"/>
                <w:color w:val="000000"/>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noWrap/>
            <w:hideMark/>
          </w:tcPr>
          <w:p w:rsidR="00072CBB" w:rsidRPr="003656ED" w:rsidRDefault="00072CBB" w:rsidP="00072CB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417" w:type="dxa"/>
            <w:tcBorders>
              <w:top w:val="nil"/>
              <w:left w:val="nil"/>
              <w:bottom w:val="single" w:sz="4" w:space="0" w:color="auto"/>
              <w:right w:val="single" w:sz="4" w:space="0" w:color="auto"/>
            </w:tcBorders>
          </w:tcPr>
          <w:p w:rsidR="00072CBB" w:rsidRPr="003656ED" w:rsidRDefault="00072CBB" w:rsidP="00072CB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560,50</w:t>
            </w:r>
          </w:p>
        </w:tc>
      </w:tr>
      <w:tr w:rsidR="00072CBB" w:rsidRPr="007D0664" w:rsidTr="00846DB1">
        <w:trPr>
          <w:trHeight w:val="185"/>
        </w:trPr>
        <w:tc>
          <w:tcPr>
            <w:tcW w:w="5660" w:type="dxa"/>
            <w:tcBorders>
              <w:top w:val="nil"/>
              <w:left w:val="single" w:sz="4" w:space="0" w:color="auto"/>
              <w:bottom w:val="single" w:sz="4" w:space="0" w:color="auto"/>
              <w:right w:val="single" w:sz="4" w:space="0" w:color="auto"/>
            </w:tcBorders>
            <w:shd w:val="clear" w:color="auto" w:fill="auto"/>
            <w:noWrap/>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 xml:space="preserve">Yurtdışı görevlendirmelere katılan personel sayısı </w:t>
            </w:r>
          </w:p>
        </w:tc>
        <w:tc>
          <w:tcPr>
            <w:tcW w:w="1373" w:type="dxa"/>
            <w:tcBorders>
              <w:top w:val="nil"/>
              <w:left w:val="nil"/>
              <w:bottom w:val="single" w:sz="4" w:space="0" w:color="auto"/>
              <w:right w:val="single" w:sz="4" w:space="0" w:color="auto"/>
            </w:tcBorders>
            <w:noWrap/>
            <w:hideMark/>
          </w:tcPr>
          <w:p w:rsidR="00072CBB" w:rsidRPr="003656ED" w:rsidRDefault="00072CBB" w:rsidP="00072CBB">
            <w:pPr>
              <w:spacing w:after="0" w:line="240" w:lineRule="auto"/>
              <w:jc w:val="center"/>
              <w:rPr>
                <w:rFonts w:ascii="Calibri" w:eastAsia="Times New Roman" w:hAnsi="Calibri" w:cs="Calibri"/>
                <w:color w:val="000000"/>
                <w:sz w:val="20"/>
                <w:szCs w:val="20"/>
              </w:rPr>
            </w:pPr>
            <w:r w:rsidRPr="003656ED">
              <w:rPr>
                <w:rFonts w:ascii="Calibri" w:eastAsia="Times New Roman" w:hAnsi="Calibri" w:cs="Calibri"/>
                <w:color w:val="000000"/>
                <w:sz w:val="20"/>
                <w:szCs w:val="20"/>
              </w:rPr>
              <w:t>4</w:t>
            </w:r>
          </w:p>
        </w:tc>
        <w:tc>
          <w:tcPr>
            <w:tcW w:w="1417" w:type="dxa"/>
            <w:tcBorders>
              <w:top w:val="nil"/>
              <w:left w:val="nil"/>
              <w:bottom w:val="single" w:sz="4" w:space="0" w:color="auto"/>
              <w:right w:val="single" w:sz="4" w:space="0" w:color="auto"/>
            </w:tcBorders>
            <w:noWrap/>
            <w:hideMark/>
          </w:tcPr>
          <w:p w:rsidR="00072CBB" w:rsidRPr="003656ED" w:rsidRDefault="00072CBB" w:rsidP="00072CB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417" w:type="dxa"/>
            <w:tcBorders>
              <w:top w:val="nil"/>
              <w:left w:val="nil"/>
              <w:bottom w:val="single" w:sz="4" w:space="0" w:color="auto"/>
              <w:right w:val="single" w:sz="4" w:space="0" w:color="auto"/>
            </w:tcBorders>
          </w:tcPr>
          <w:p w:rsidR="00072CBB" w:rsidRPr="003656ED" w:rsidRDefault="00072CBB" w:rsidP="00072CB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Ödenen toplam yolluk tutarı (TL)</w:t>
            </w:r>
          </w:p>
        </w:tc>
        <w:tc>
          <w:tcPr>
            <w:tcW w:w="1373" w:type="dxa"/>
            <w:tcBorders>
              <w:top w:val="nil"/>
              <w:left w:val="nil"/>
              <w:bottom w:val="single" w:sz="4" w:space="0" w:color="auto"/>
              <w:right w:val="single" w:sz="4" w:space="0" w:color="auto"/>
            </w:tcBorders>
            <w:noWrap/>
            <w:hideMark/>
          </w:tcPr>
          <w:p w:rsidR="00072CBB" w:rsidRPr="003656ED" w:rsidRDefault="00072CBB" w:rsidP="00072CBB">
            <w:pPr>
              <w:jc w:val="center"/>
              <w:rPr>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noWrap/>
            <w:hideMark/>
          </w:tcPr>
          <w:p w:rsidR="00072CBB" w:rsidRPr="003656ED" w:rsidRDefault="00072CBB" w:rsidP="00072CBB">
            <w:pPr>
              <w:jc w:val="center"/>
              <w:rPr>
                <w:sz w:val="20"/>
                <w:szCs w:val="20"/>
              </w:rPr>
            </w:pPr>
            <w:r>
              <w:rPr>
                <w:sz w:val="20"/>
                <w:szCs w:val="20"/>
              </w:rPr>
              <w:t>-</w:t>
            </w:r>
          </w:p>
        </w:tc>
        <w:tc>
          <w:tcPr>
            <w:tcW w:w="1417" w:type="dxa"/>
            <w:tcBorders>
              <w:top w:val="nil"/>
              <w:left w:val="nil"/>
              <w:bottom w:val="single" w:sz="4" w:space="0" w:color="auto"/>
              <w:right w:val="single" w:sz="4" w:space="0" w:color="auto"/>
            </w:tcBorders>
          </w:tcPr>
          <w:p w:rsidR="00072CBB" w:rsidRPr="003656ED" w:rsidRDefault="00072CBB" w:rsidP="00072CBB">
            <w:pPr>
              <w:jc w:val="center"/>
              <w:rPr>
                <w:sz w:val="20"/>
                <w:szCs w:val="20"/>
              </w:rPr>
            </w:pPr>
            <w:r>
              <w:rPr>
                <w:sz w:val="20"/>
                <w:szCs w:val="20"/>
              </w:rPr>
              <w:t>-</w:t>
            </w:r>
          </w:p>
        </w:tc>
      </w:tr>
      <w:tr w:rsidR="00072CBB" w:rsidRPr="007D0664" w:rsidTr="00846DB1">
        <w:trPr>
          <w:trHeight w:val="70"/>
        </w:trPr>
        <w:tc>
          <w:tcPr>
            <w:tcW w:w="5660" w:type="dxa"/>
            <w:tcBorders>
              <w:top w:val="nil"/>
              <w:left w:val="single" w:sz="4" w:space="0" w:color="auto"/>
              <w:bottom w:val="single" w:sz="4" w:space="0" w:color="auto"/>
              <w:right w:val="single" w:sz="4" w:space="0" w:color="auto"/>
            </w:tcBorders>
            <w:shd w:val="clear" w:color="auto" w:fill="auto"/>
            <w:noWrap/>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başına düşen yolluk tutarı (TL)</w:t>
            </w:r>
          </w:p>
        </w:tc>
        <w:tc>
          <w:tcPr>
            <w:tcW w:w="1373" w:type="dxa"/>
            <w:tcBorders>
              <w:top w:val="nil"/>
              <w:left w:val="nil"/>
              <w:bottom w:val="single" w:sz="4" w:space="0" w:color="auto"/>
              <w:right w:val="single" w:sz="4" w:space="0" w:color="auto"/>
            </w:tcBorders>
            <w:noWrap/>
            <w:hideMark/>
          </w:tcPr>
          <w:p w:rsidR="00072CBB" w:rsidRPr="003656ED" w:rsidRDefault="00072CBB" w:rsidP="00072CBB">
            <w:pPr>
              <w:jc w:val="center"/>
              <w:rPr>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noWrap/>
            <w:hideMark/>
          </w:tcPr>
          <w:p w:rsidR="00072CBB" w:rsidRPr="003656ED" w:rsidRDefault="00072CBB" w:rsidP="00072CBB">
            <w:pPr>
              <w:jc w:val="center"/>
              <w:rPr>
                <w:sz w:val="20"/>
                <w:szCs w:val="20"/>
              </w:rPr>
            </w:pPr>
            <w:r>
              <w:rPr>
                <w:sz w:val="20"/>
                <w:szCs w:val="20"/>
              </w:rPr>
              <w:t>-</w:t>
            </w:r>
          </w:p>
        </w:tc>
        <w:tc>
          <w:tcPr>
            <w:tcW w:w="1417" w:type="dxa"/>
            <w:tcBorders>
              <w:top w:val="nil"/>
              <w:left w:val="nil"/>
              <w:bottom w:val="single" w:sz="4" w:space="0" w:color="auto"/>
              <w:right w:val="single" w:sz="4" w:space="0" w:color="auto"/>
            </w:tcBorders>
          </w:tcPr>
          <w:p w:rsidR="00072CBB" w:rsidRPr="003656ED" w:rsidRDefault="00072CBB" w:rsidP="00072CBB">
            <w:pPr>
              <w:jc w:val="center"/>
              <w:rPr>
                <w:sz w:val="20"/>
                <w:szCs w:val="20"/>
              </w:rPr>
            </w:pPr>
            <w:r>
              <w:rPr>
                <w:sz w:val="20"/>
                <w:szCs w:val="20"/>
              </w:rPr>
              <w:t>-</w:t>
            </w: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TELEFON GİDERİ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b/>
                <w:bCs/>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c>
          <w:tcPr>
            <w:tcW w:w="1417" w:type="dxa"/>
            <w:tcBorders>
              <w:top w:val="single" w:sz="4" w:space="0" w:color="auto"/>
              <w:left w:val="nil"/>
              <w:bottom w:val="single" w:sz="4" w:space="0" w:color="auto"/>
              <w:right w:val="single" w:sz="4" w:space="0" w:color="auto"/>
            </w:tcBorders>
          </w:tcPr>
          <w:p w:rsidR="002F006B" w:rsidRPr="007D0664" w:rsidRDefault="00072CB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2021</w:t>
            </w:r>
          </w:p>
        </w:tc>
      </w:tr>
      <w:tr w:rsidR="00072CB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Sayısı</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26</w:t>
            </w: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26</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Harcama Tutarı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072CB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072CBB" w:rsidRPr="007D0664" w:rsidRDefault="00072CBB" w:rsidP="00072CB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Başına Harcama Tutarı (TL)</w:t>
            </w:r>
          </w:p>
        </w:tc>
        <w:tc>
          <w:tcPr>
            <w:tcW w:w="1373"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c>
          <w:tcPr>
            <w:tcW w:w="1417" w:type="dxa"/>
            <w:tcBorders>
              <w:top w:val="nil"/>
              <w:left w:val="nil"/>
              <w:bottom w:val="single" w:sz="4" w:space="0" w:color="auto"/>
              <w:right w:val="single" w:sz="4" w:space="0" w:color="auto"/>
            </w:tcBorders>
            <w:noWrap/>
            <w:hideMark/>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c>
          <w:tcPr>
            <w:tcW w:w="1417" w:type="dxa"/>
            <w:tcBorders>
              <w:top w:val="nil"/>
              <w:left w:val="nil"/>
              <w:bottom w:val="single" w:sz="4" w:space="0" w:color="auto"/>
              <w:right w:val="single" w:sz="4" w:space="0" w:color="auto"/>
            </w:tcBorders>
          </w:tcPr>
          <w:p w:rsidR="00072CBB" w:rsidRPr="007D0664" w:rsidRDefault="00072CBB" w:rsidP="00072CBB">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bl>
    <w:p w:rsidR="007D0664" w:rsidRDefault="007D0664" w:rsidP="001B5784">
      <w:pPr>
        <w:rPr>
          <w:rFonts w:ascii="Times New Roman" w:hAnsi="Times New Roman" w:cs="Times New Roman"/>
          <w:b/>
          <w:bCs/>
          <w:sz w:val="20"/>
          <w:szCs w:val="20"/>
        </w:rPr>
      </w:pPr>
    </w:p>
    <w:p w:rsidR="003F261E" w:rsidRDefault="003F261E" w:rsidP="001B5784">
      <w:pPr>
        <w:rPr>
          <w:rFonts w:ascii="Times New Roman" w:hAnsi="Times New Roman" w:cs="Times New Roman"/>
          <w:b/>
          <w:bCs/>
          <w:sz w:val="20"/>
          <w:szCs w:val="20"/>
        </w:rPr>
      </w:pPr>
    </w:p>
    <w:p w:rsidR="0089345B" w:rsidRDefault="00EC2609" w:rsidP="00481B87">
      <w:pPr>
        <w:pStyle w:val="ListeParagraf"/>
        <w:numPr>
          <w:ilvl w:val="0"/>
          <w:numId w:val="23"/>
        </w:num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89345B">
        <w:rPr>
          <w:rFonts w:ascii="Times New Roman" w:eastAsia="Times New Roman" w:hAnsi="Times New Roman" w:cs="Times New Roman"/>
          <w:b/>
          <w:sz w:val="24"/>
          <w:szCs w:val="24"/>
        </w:rPr>
        <w:t>Faaliyet ve Proje Bilgileri</w:t>
      </w:r>
    </w:p>
    <w:p w:rsidR="009A24DD" w:rsidRDefault="006C6A23" w:rsidP="009A24DD">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t>Faaliyet Bilgileri</w:t>
      </w:r>
    </w:p>
    <w:p w:rsidR="002268FC" w:rsidRPr="009A24DD" w:rsidRDefault="002268FC" w:rsidP="0085257F">
      <w:pPr>
        <w:spacing w:after="0" w:line="240" w:lineRule="auto"/>
        <w:jc w:val="both"/>
        <w:rPr>
          <w:rFonts w:ascii="Times New Roman" w:eastAsia="Times New Roman" w:hAnsi="Times New Roman" w:cs="Times New Roman"/>
          <w:b/>
          <w:sz w:val="24"/>
          <w:szCs w:val="24"/>
        </w:rPr>
      </w:pPr>
    </w:p>
    <w:p w:rsidR="006C6A23" w:rsidRPr="001E1265" w:rsidRDefault="00296694" w:rsidP="00296694">
      <w:pPr>
        <w:ind w:firstLine="360"/>
        <w:rPr>
          <w:rFonts w:ascii="Times New Roman" w:hAnsi="Times New Roman" w:cs="Times New Roman"/>
          <w:b/>
          <w:bCs/>
          <w:color w:val="000000" w:themeColor="text1"/>
          <w:sz w:val="20"/>
          <w:szCs w:val="20"/>
        </w:rPr>
      </w:pPr>
      <w:r>
        <w:rPr>
          <w:rFonts w:ascii="Times New Roman" w:hAnsi="Times New Roman" w:cs="Times New Roman"/>
          <w:b/>
          <w:bCs/>
          <w:sz w:val="20"/>
          <w:szCs w:val="20"/>
        </w:rPr>
        <w:t>Tablo 12</w:t>
      </w:r>
      <w:r w:rsidRPr="001E1265">
        <w:rPr>
          <w:rFonts w:ascii="Times New Roman" w:hAnsi="Times New Roman" w:cs="Times New Roman"/>
          <w:b/>
          <w:bCs/>
          <w:color w:val="000000" w:themeColor="text1"/>
          <w:sz w:val="20"/>
          <w:szCs w:val="20"/>
        </w:rPr>
        <w:t xml:space="preserve">. </w:t>
      </w:r>
      <w:r w:rsidR="00C473DC" w:rsidRPr="001E1265">
        <w:rPr>
          <w:rFonts w:ascii="Times New Roman" w:hAnsi="Times New Roman" w:cs="Times New Roman"/>
          <w:b/>
          <w:bCs/>
          <w:color w:val="000000" w:themeColor="text1"/>
          <w:sz w:val="20"/>
          <w:szCs w:val="20"/>
        </w:rPr>
        <w:t xml:space="preserve"> </w:t>
      </w:r>
      <w:r w:rsidR="003B3C9B">
        <w:rPr>
          <w:rFonts w:ascii="Times New Roman" w:hAnsi="Times New Roman" w:cs="Times New Roman"/>
          <w:b/>
          <w:bCs/>
          <w:color w:val="000000" w:themeColor="text1"/>
          <w:sz w:val="20"/>
          <w:szCs w:val="20"/>
        </w:rPr>
        <w:t>2021</w:t>
      </w:r>
      <w:r w:rsidR="00C473DC" w:rsidRPr="001E1265">
        <w:rPr>
          <w:rFonts w:ascii="Times New Roman" w:hAnsi="Times New Roman" w:cs="Times New Roman"/>
          <w:b/>
          <w:bCs/>
          <w:color w:val="000000" w:themeColor="text1"/>
          <w:sz w:val="20"/>
          <w:szCs w:val="20"/>
        </w:rPr>
        <w:t xml:space="preserve"> </w:t>
      </w:r>
      <w:r w:rsidR="00E35596" w:rsidRPr="001E1265">
        <w:rPr>
          <w:rFonts w:ascii="Times New Roman" w:hAnsi="Times New Roman" w:cs="Times New Roman"/>
          <w:b/>
          <w:bCs/>
          <w:color w:val="000000" w:themeColor="text1"/>
          <w:sz w:val="20"/>
          <w:szCs w:val="20"/>
        </w:rPr>
        <w:t xml:space="preserve">Yılı </w:t>
      </w:r>
      <w:r w:rsidRPr="001E1265">
        <w:rPr>
          <w:rFonts w:ascii="Times New Roman" w:hAnsi="Times New Roman" w:cs="Times New Roman"/>
          <w:b/>
          <w:bCs/>
          <w:color w:val="000000" w:themeColor="text1"/>
          <w:sz w:val="20"/>
          <w:szCs w:val="20"/>
        </w:rPr>
        <w:t>Faaliyet Bilgileri</w:t>
      </w:r>
    </w:p>
    <w:tbl>
      <w:tblPr>
        <w:tblStyle w:val="TabloKlavuzu"/>
        <w:tblW w:w="0" w:type="auto"/>
        <w:tblInd w:w="360" w:type="dxa"/>
        <w:tblLook w:val="04A0" w:firstRow="1" w:lastRow="0" w:firstColumn="1" w:lastColumn="0" w:noHBand="0" w:noVBand="1"/>
      </w:tblPr>
      <w:tblGrid>
        <w:gridCol w:w="4839"/>
        <w:gridCol w:w="4690"/>
      </w:tblGrid>
      <w:tr w:rsidR="006C6A23" w:rsidTr="005057EE">
        <w:tc>
          <w:tcPr>
            <w:tcW w:w="4839" w:type="dxa"/>
          </w:tcPr>
          <w:p w:rsidR="006C6A23" w:rsidRPr="002C34FF" w:rsidRDefault="006C6A23" w:rsidP="006C6A23">
            <w:pPr>
              <w:spacing w:before="100" w:beforeAutospacing="1"/>
              <w:jc w:val="both"/>
              <w:rPr>
                <w:rFonts w:ascii="Times New Roman" w:eastAsia="Times New Roman" w:hAnsi="Times New Roman" w:cs="Times New Roman"/>
                <w:b/>
                <w:sz w:val="20"/>
                <w:szCs w:val="20"/>
              </w:rPr>
            </w:pPr>
            <w:r w:rsidRPr="002C34FF">
              <w:rPr>
                <w:rFonts w:ascii="Times New Roman" w:eastAsia="Times New Roman" w:hAnsi="Times New Roman" w:cs="Times New Roman"/>
                <w:b/>
                <w:sz w:val="20"/>
                <w:szCs w:val="20"/>
              </w:rPr>
              <w:t>Faaliyet Türü</w:t>
            </w:r>
          </w:p>
        </w:tc>
        <w:tc>
          <w:tcPr>
            <w:tcW w:w="4690" w:type="dxa"/>
          </w:tcPr>
          <w:p w:rsidR="006C6A23" w:rsidRPr="002C34FF" w:rsidRDefault="006C6A23" w:rsidP="006C6A23">
            <w:pPr>
              <w:spacing w:before="100" w:beforeAutospacing="1"/>
              <w:jc w:val="both"/>
              <w:rPr>
                <w:rFonts w:ascii="Times New Roman" w:eastAsia="Times New Roman" w:hAnsi="Times New Roman" w:cs="Times New Roman"/>
                <w:b/>
                <w:sz w:val="20"/>
                <w:szCs w:val="20"/>
              </w:rPr>
            </w:pPr>
            <w:r w:rsidRPr="002C34FF">
              <w:rPr>
                <w:rFonts w:ascii="Times New Roman" w:eastAsia="Times New Roman" w:hAnsi="Times New Roman" w:cs="Times New Roman"/>
                <w:b/>
                <w:sz w:val="20"/>
                <w:szCs w:val="20"/>
              </w:rPr>
              <w:t>Sayısı</w:t>
            </w:r>
          </w:p>
        </w:tc>
      </w:tr>
      <w:tr w:rsidR="006C6A23" w:rsidTr="005057EE">
        <w:tc>
          <w:tcPr>
            <w:tcW w:w="4839" w:type="dxa"/>
          </w:tcPr>
          <w:p w:rsidR="006C6A23" w:rsidRPr="005C54E6" w:rsidRDefault="005C54E6" w:rsidP="006C6A23">
            <w:pPr>
              <w:spacing w:before="100" w:beforeAutospacing="1"/>
              <w:jc w:val="both"/>
              <w:rPr>
                <w:rFonts w:ascii="Times New Roman" w:eastAsia="Times New Roman" w:hAnsi="Times New Roman" w:cs="Times New Roman"/>
                <w:sz w:val="20"/>
                <w:szCs w:val="20"/>
              </w:rPr>
            </w:pPr>
            <w:r w:rsidRPr="005C54E6">
              <w:rPr>
                <w:rFonts w:ascii="Times New Roman" w:eastAsia="Times New Roman" w:hAnsi="Times New Roman" w:cs="Times New Roman"/>
                <w:sz w:val="20"/>
                <w:szCs w:val="20"/>
              </w:rPr>
              <w:t>Sempozyum ve Kongre</w:t>
            </w:r>
          </w:p>
        </w:tc>
        <w:tc>
          <w:tcPr>
            <w:tcW w:w="4690" w:type="dxa"/>
          </w:tcPr>
          <w:p w:rsidR="006C6A23" w:rsidRPr="002C34FF" w:rsidRDefault="005C54E6" w:rsidP="006C6A23">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5C54E6" w:rsidTr="005057EE">
        <w:tc>
          <w:tcPr>
            <w:tcW w:w="4839" w:type="dxa"/>
          </w:tcPr>
          <w:p w:rsidR="005C54E6" w:rsidRPr="002C34FF" w:rsidRDefault="005C54E6" w:rsidP="00400CE9">
            <w:pPr>
              <w:spacing w:before="100" w:beforeAutospacing="1"/>
              <w:jc w:val="both"/>
              <w:rPr>
                <w:rFonts w:ascii="Times New Roman" w:eastAsia="Times New Roman" w:hAnsi="Times New Roman" w:cs="Times New Roman"/>
                <w:b/>
                <w:sz w:val="20"/>
                <w:szCs w:val="20"/>
              </w:rPr>
            </w:pPr>
            <w:r w:rsidRPr="002C34FF">
              <w:rPr>
                <w:rFonts w:ascii="Times New Roman" w:eastAsia="TimesNewRomanPSMT" w:hAnsi="Times New Roman" w:cs="Times New Roman"/>
                <w:sz w:val="20"/>
                <w:szCs w:val="20"/>
              </w:rPr>
              <w:t>Konferans</w:t>
            </w:r>
          </w:p>
        </w:tc>
        <w:tc>
          <w:tcPr>
            <w:tcW w:w="4690" w:type="dxa"/>
          </w:tcPr>
          <w:p w:rsidR="005C54E6" w:rsidRPr="005C54E6" w:rsidRDefault="003406AE"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Panel</w:t>
            </w:r>
          </w:p>
        </w:tc>
        <w:tc>
          <w:tcPr>
            <w:tcW w:w="4690" w:type="dxa"/>
          </w:tcPr>
          <w:p w:rsidR="0092607D" w:rsidRPr="002C34FF" w:rsidRDefault="00B17D8B"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Seminer</w:t>
            </w:r>
          </w:p>
        </w:tc>
        <w:tc>
          <w:tcPr>
            <w:tcW w:w="4690" w:type="dxa"/>
          </w:tcPr>
          <w:p w:rsidR="0092607D" w:rsidRPr="002C34FF" w:rsidRDefault="003B3C9B"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Açık Oturum</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rPr>
            </w:pPr>
            <w:r w:rsidRPr="005C54E6">
              <w:rPr>
                <w:rFonts w:ascii="Times New Roman" w:eastAsia="Times New Roman" w:hAnsi="Times New Roman" w:cs="Times New Roman"/>
                <w:sz w:val="20"/>
                <w:szCs w:val="20"/>
              </w:rPr>
              <w:t>Söyleşi</w:t>
            </w:r>
          </w:p>
        </w:tc>
        <w:tc>
          <w:tcPr>
            <w:tcW w:w="4690" w:type="dxa"/>
          </w:tcPr>
          <w:p w:rsidR="0092607D" w:rsidRPr="002C34FF" w:rsidRDefault="003B3C9B"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Tiyatro</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Konser</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Sergi</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Turnuva</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2C34FF" w:rsidRDefault="0092607D" w:rsidP="00400CE9">
            <w:pPr>
              <w:spacing w:before="100" w:beforeAutospacing="1"/>
              <w:jc w:val="both"/>
              <w:rPr>
                <w:rFonts w:ascii="Times New Roman" w:eastAsia="Times New Roman" w:hAnsi="Times New Roman" w:cs="Times New Roman"/>
                <w:sz w:val="20"/>
                <w:szCs w:val="20"/>
              </w:rPr>
            </w:pPr>
            <w:r w:rsidRPr="002C34FF">
              <w:rPr>
                <w:rFonts w:ascii="Times New Roman" w:eastAsia="Times New Roman" w:hAnsi="Times New Roman" w:cs="Times New Roman"/>
                <w:sz w:val="20"/>
                <w:szCs w:val="20"/>
              </w:rPr>
              <w:t>Teknik Gezi</w:t>
            </w:r>
          </w:p>
        </w:tc>
        <w:tc>
          <w:tcPr>
            <w:tcW w:w="4690" w:type="dxa"/>
          </w:tcPr>
          <w:p w:rsidR="0092607D" w:rsidRPr="005C54E6" w:rsidRDefault="003A09CA"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2607D" w:rsidTr="005057EE">
        <w:tc>
          <w:tcPr>
            <w:tcW w:w="4839" w:type="dxa"/>
          </w:tcPr>
          <w:p w:rsidR="0092607D" w:rsidRPr="002C34FF" w:rsidRDefault="0092607D" w:rsidP="006C6A23">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 Semineri</w:t>
            </w:r>
          </w:p>
        </w:tc>
        <w:tc>
          <w:tcPr>
            <w:tcW w:w="4690" w:type="dxa"/>
          </w:tcPr>
          <w:p w:rsidR="0092607D" w:rsidRPr="005674C6" w:rsidRDefault="003B3C9B"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17D8B" w:rsidTr="005057EE">
        <w:tc>
          <w:tcPr>
            <w:tcW w:w="4839" w:type="dxa"/>
          </w:tcPr>
          <w:p w:rsidR="00B17D8B" w:rsidRDefault="00B17D8B" w:rsidP="006C6A23">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 Festivali</w:t>
            </w:r>
          </w:p>
        </w:tc>
        <w:tc>
          <w:tcPr>
            <w:tcW w:w="4690" w:type="dxa"/>
          </w:tcPr>
          <w:p w:rsidR="00B17D8B" w:rsidRDefault="003B3C9B"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46787A" w:rsidRDefault="0046787A" w:rsidP="00B25342">
      <w:pPr>
        <w:spacing w:before="100" w:beforeAutospacing="1" w:after="0" w:line="240" w:lineRule="auto"/>
        <w:jc w:val="both"/>
        <w:rPr>
          <w:rFonts w:ascii="Times New Roman" w:eastAsia="Times New Roman" w:hAnsi="Times New Roman" w:cs="Times New Roman"/>
          <w:b/>
          <w:sz w:val="24"/>
          <w:szCs w:val="24"/>
        </w:rPr>
      </w:pPr>
    </w:p>
    <w:p w:rsidR="0085257F" w:rsidRDefault="00E35596" w:rsidP="0085257F">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b/>
        <w:t>Yayın</w:t>
      </w:r>
      <w:r w:rsidR="0085257F">
        <w:rPr>
          <w:rFonts w:ascii="Times New Roman" w:eastAsia="Times New Roman" w:hAnsi="Times New Roman" w:cs="Times New Roman"/>
          <w:b/>
          <w:sz w:val="24"/>
          <w:szCs w:val="24"/>
        </w:rPr>
        <w:t>larla İlgili Faaliyet Bilgileri</w:t>
      </w:r>
    </w:p>
    <w:p w:rsidR="00AE35EC" w:rsidRDefault="00AE35EC" w:rsidP="0085257F">
      <w:pPr>
        <w:spacing w:before="100" w:beforeAutospacing="1" w:after="0" w:line="240" w:lineRule="auto"/>
        <w:ind w:left="360"/>
        <w:jc w:val="both"/>
        <w:rPr>
          <w:rFonts w:ascii="Times New Roman" w:eastAsia="Times New Roman" w:hAnsi="Times New Roman" w:cs="Times New Roman"/>
          <w:b/>
          <w:sz w:val="24"/>
          <w:szCs w:val="24"/>
        </w:rPr>
      </w:pPr>
    </w:p>
    <w:tbl>
      <w:tblPr>
        <w:tblW w:w="7117" w:type="dxa"/>
        <w:tblInd w:w="354" w:type="dxa"/>
        <w:tblCellMar>
          <w:left w:w="70" w:type="dxa"/>
          <w:right w:w="70" w:type="dxa"/>
        </w:tblCellMar>
        <w:tblLook w:val="04A0" w:firstRow="1" w:lastRow="0" w:firstColumn="1" w:lastColumn="0" w:noHBand="0" w:noVBand="1"/>
      </w:tblPr>
      <w:tblGrid>
        <w:gridCol w:w="2046"/>
        <w:gridCol w:w="3180"/>
        <w:gridCol w:w="1891"/>
      </w:tblGrid>
      <w:tr w:rsidR="00993489" w:rsidRPr="00EE4BD2" w:rsidTr="00993489">
        <w:trPr>
          <w:trHeight w:val="315"/>
        </w:trPr>
        <w:tc>
          <w:tcPr>
            <w:tcW w:w="52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Yayın ve Faaliyetler</w:t>
            </w:r>
          </w:p>
        </w:tc>
        <w:tc>
          <w:tcPr>
            <w:tcW w:w="1891" w:type="dxa"/>
            <w:tcBorders>
              <w:top w:val="single" w:sz="8" w:space="0" w:color="000000"/>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rPr>
                <w:rFonts w:ascii="Helvetica Light" w:eastAsia="Times New Roman" w:hAnsi="Helvetica Light" w:cs="Calibri"/>
                <w:color w:val="000000"/>
              </w:rPr>
            </w:pPr>
            <w:r w:rsidRPr="00EE4BD2">
              <w:rPr>
                <w:rFonts w:ascii="Helvetica Light" w:eastAsia="Times New Roman" w:hAnsi="Helvetica Light" w:cs="Calibri"/>
                <w:color w:val="000000"/>
              </w:rPr>
              <w:t>Adet</w:t>
            </w:r>
          </w:p>
        </w:tc>
      </w:tr>
      <w:tr w:rsidR="00993489" w:rsidRPr="00EE4BD2" w:rsidTr="00993489">
        <w:trPr>
          <w:trHeight w:val="650"/>
        </w:trPr>
        <w:tc>
          <w:tcPr>
            <w:tcW w:w="2046" w:type="dxa"/>
            <w:vMerge w:val="restart"/>
            <w:tcBorders>
              <w:top w:val="single" w:sz="8" w:space="0" w:color="000000"/>
              <w:left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Makaleler</w:t>
            </w:r>
          </w:p>
        </w:tc>
        <w:tc>
          <w:tcPr>
            <w:tcW w:w="3180" w:type="dxa"/>
            <w:vMerge w:val="restart"/>
            <w:tcBorders>
              <w:top w:val="nil"/>
              <w:left w:val="single" w:sz="8" w:space="0" w:color="000000"/>
              <w:right w:val="single" w:sz="8" w:space="0" w:color="000000"/>
            </w:tcBorders>
            <w:shd w:val="clear" w:color="auto" w:fill="auto"/>
            <w:vAlign w:val="center"/>
            <w:hideMark/>
          </w:tcPr>
          <w:p w:rsidR="00993489" w:rsidRPr="00EE4BD2" w:rsidRDefault="003A09CA" w:rsidP="00EE4BD2">
            <w:pPr>
              <w:spacing w:after="0" w:line="240" w:lineRule="auto"/>
              <w:jc w:val="center"/>
              <w:rPr>
                <w:rFonts w:ascii="Helvetica Light" w:eastAsia="Times New Roman" w:hAnsi="Helvetica Light" w:cs="Calibri"/>
                <w:color w:val="000000"/>
              </w:rPr>
            </w:pPr>
            <w:r>
              <w:rPr>
                <w:rFonts w:ascii="Helvetica Light" w:eastAsia="Times New Roman" w:hAnsi="Helvetica Light" w:cs="Calibri"/>
                <w:color w:val="000000"/>
              </w:rPr>
              <w:t>Uluslar</w:t>
            </w:r>
            <w:r w:rsidR="00993489" w:rsidRPr="00EE4BD2">
              <w:rPr>
                <w:rFonts w:ascii="Helvetica Light" w:eastAsia="Times New Roman" w:hAnsi="Helvetica Light" w:cs="Calibri"/>
                <w:color w:val="000000"/>
              </w:rPr>
              <w:t>arası</w:t>
            </w:r>
          </w:p>
        </w:tc>
        <w:tc>
          <w:tcPr>
            <w:tcW w:w="1891" w:type="dxa"/>
            <w:tcBorders>
              <w:top w:val="nil"/>
              <w:left w:val="nil"/>
              <w:right w:val="single" w:sz="8" w:space="0" w:color="000000"/>
            </w:tcBorders>
            <w:shd w:val="clear" w:color="auto" w:fill="auto"/>
            <w:vAlign w:val="center"/>
          </w:tcPr>
          <w:p w:rsidR="00993489" w:rsidRPr="00EE4BD2" w:rsidRDefault="002D1B2E"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16</w:t>
            </w:r>
          </w:p>
        </w:tc>
      </w:tr>
      <w:tr w:rsidR="00993489" w:rsidRPr="00EE4BD2" w:rsidTr="00993489">
        <w:trPr>
          <w:trHeight w:val="287"/>
        </w:trPr>
        <w:tc>
          <w:tcPr>
            <w:tcW w:w="2046" w:type="dxa"/>
            <w:vMerge/>
            <w:tcBorders>
              <w:left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vMerge/>
            <w:tcBorders>
              <w:left w:val="single" w:sz="8" w:space="0" w:color="000000"/>
              <w:bottom w:val="single" w:sz="4" w:space="0" w:color="auto"/>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1891" w:type="dxa"/>
            <w:tcBorders>
              <w:top w:val="nil"/>
              <w:left w:val="nil"/>
              <w:bottom w:val="single" w:sz="4" w:space="0" w:color="auto"/>
              <w:right w:val="single" w:sz="8" w:space="0" w:color="000000"/>
            </w:tcBorders>
            <w:shd w:val="clear" w:color="auto" w:fill="auto"/>
            <w:vAlign w:val="center"/>
          </w:tcPr>
          <w:p w:rsidR="00993489" w:rsidRPr="00EE4BD2" w:rsidRDefault="00993489" w:rsidP="00EE4BD2">
            <w:pPr>
              <w:spacing w:after="0" w:line="240" w:lineRule="auto"/>
              <w:jc w:val="center"/>
              <w:rPr>
                <w:rFonts w:ascii="Helvetica Light" w:eastAsia="Times New Roman" w:hAnsi="Helvetica Light" w:cs="Calibri"/>
                <w:b/>
                <w:bCs/>
              </w:rPr>
            </w:pPr>
          </w:p>
        </w:tc>
      </w:tr>
      <w:tr w:rsidR="00993489" w:rsidRPr="00EE4BD2" w:rsidTr="00993489">
        <w:trPr>
          <w:trHeight w:val="640"/>
        </w:trPr>
        <w:tc>
          <w:tcPr>
            <w:tcW w:w="2046" w:type="dxa"/>
            <w:vMerge/>
            <w:tcBorders>
              <w:left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single" w:sz="4" w:space="0" w:color="auto"/>
              <w:left w:val="nil"/>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single" w:sz="4" w:space="0" w:color="auto"/>
              <w:left w:val="nil"/>
              <w:bottom w:val="single" w:sz="4" w:space="0" w:color="auto"/>
              <w:right w:val="single" w:sz="8" w:space="0" w:color="000000"/>
            </w:tcBorders>
            <w:shd w:val="clear" w:color="auto" w:fill="auto"/>
            <w:vAlign w:val="center"/>
            <w:hideMark/>
          </w:tcPr>
          <w:p w:rsidR="00993489" w:rsidRPr="00EE4BD2" w:rsidRDefault="002D1B2E"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6</w:t>
            </w:r>
          </w:p>
        </w:tc>
      </w:tr>
      <w:tr w:rsidR="00993489" w:rsidRPr="00EE4BD2" w:rsidTr="00993489">
        <w:trPr>
          <w:trHeight w:val="315"/>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Kitaplar</w:t>
            </w:r>
          </w:p>
        </w:tc>
        <w:tc>
          <w:tcPr>
            <w:tcW w:w="3180" w:type="dxa"/>
            <w:tcBorders>
              <w:top w:val="single" w:sz="8" w:space="0" w:color="000000"/>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single" w:sz="4" w:space="0" w:color="auto"/>
              <w:left w:val="nil"/>
              <w:bottom w:val="single" w:sz="8" w:space="0" w:color="000000"/>
              <w:right w:val="single" w:sz="8" w:space="0" w:color="000000"/>
            </w:tcBorders>
            <w:shd w:val="clear" w:color="auto" w:fill="auto"/>
            <w:vAlign w:val="center"/>
            <w:hideMark/>
          </w:tcPr>
          <w:p w:rsidR="00993489" w:rsidRPr="00EE4BD2" w:rsidRDefault="002D1B2E"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w:t>
            </w:r>
          </w:p>
        </w:tc>
      </w:tr>
      <w:tr w:rsidR="00993489" w:rsidRPr="00EE4BD2" w:rsidTr="00993489">
        <w:trPr>
          <w:trHeight w:val="315"/>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w:t>
            </w:r>
          </w:p>
        </w:tc>
      </w:tr>
      <w:tr w:rsidR="00993489" w:rsidRPr="00EE4BD2" w:rsidTr="00993489">
        <w:trPr>
          <w:trHeight w:val="315"/>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Kitap Bölümleri</w:t>
            </w:r>
          </w:p>
        </w:tc>
        <w:tc>
          <w:tcPr>
            <w:tcW w:w="3180"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nil"/>
              <w:left w:val="nil"/>
              <w:bottom w:val="single" w:sz="8" w:space="0" w:color="000000"/>
              <w:right w:val="single" w:sz="8" w:space="0" w:color="000000"/>
            </w:tcBorders>
            <w:shd w:val="clear" w:color="auto" w:fill="auto"/>
            <w:vAlign w:val="center"/>
            <w:hideMark/>
          </w:tcPr>
          <w:p w:rsidR="00993489" w:rsidRPr="00EE4BD2" w:rsidRDefault="002D1B2E"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13</w:t>
            </w:r>
          </w:p>
        </w:tc>
      </w:tr>
      <w:tr w:rsidR="00993489" w:rsidRPr="00EE4BD2" w:rsidTr="00993489">
        <w:trPr>
          <w:trHeight w:val="315"/>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nil"/>
              <w:left w:val="nil"/>
              <w:bottom w:val="single" w:sz="8" w:space="0" w:color="000000"/>
              <w:right w:val="single" w:sz="8" w:space="0" w:color="000000"/>
            </w:tcBorders>
            <w:shd w:val="clear" w:color="auto" w:fill="auto"/>
            <w:vAlign w:val="center"/>
            <w:hideMark/>
          </w:tcPr>
          <w:p w:rsidR="00993489" w:rsidRPr="00EE4BD2" w:rsidRDefault="002D1B2E"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w:t>
            </w:r>
          </w:p>
        </w:tc>
      </w:tr>
      <w:tr w:rsidR="00993489" w:rsidRPr="00EE4BD2" w:rsidTr="00993489">
        <w:trPr>
          <w:trHeight w:val="650"/>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Bildiriler ve Kongre çalışmaları</w:t>
            </w:r>
          </w:p>
        </w:tc>
        <w:tc>
          <w:tcPr>
            <w:tcW w:w="3180" w:type="dxa"/>
            <w:tcBorders>
              <w:top w:val="nil"/>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nil"/>
              <w:left w:val="nil"/>
              <w:bottom w:val="single" w:sz="4" w:space="0" w:color="auto"/>
              <w:right w:val="single" w:sz="8" w:space="0" w:color="000000"/>
            </w:tcBorders>
            <w:shd w:val="clear" w:color="auto" w:fill="auto"/>
            <w:vAlign w:val="center"/>
            <w:hideMark/>
          </w:tcPr>
          <w:p w:rsidR="00993489" w:rsidRDefault="00993489" w:rsidP="003F34E5">
            <w:pPr>
              <w:spacing w:after="0" w:line="240" w:lineRule="auto"/>
              <w:jc w:val="center"/>
              <w:rPr>
                <w:rFonts w:ascii="Helvetica Light" w:eastAsia="Times New Roman" w:hAnsi="Helvetica Light" w:cs="Calibri"/>
                <w:b/>
                <w:bCs/>
              </w:rPr>
            </w:pPr>
          </w:p>
          <w:p w:rsidR="00993489" w:rsidRPr="00EE4BD2" w:rsidRDefault="002D1B2E" w:rsidP="003F34E5">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7</w:t>
            </w:r>
          </w:p>
          <w:p w:rsidR="00993489" w:rsidRPr="00EE4BD2" w:rsidRDefault="00993489" w:rsidP="00EE4BD2">
            <w:pPr>
              <w:spacing w:after="0" w:line="240" w:lineRule="auto"/>
              <w:jc w:val="center"/>
              <w:rPr>
                <w:rFonts w:ascii="Helvetica Light" w:eastAsia="Times New Roman" w:hAnsi="Helvetica Light" w:cs="Calibri"/>
                <w:b/>
                <w:bCs/>
              </w:rPr>
            </w:pPr>
          </w:p>
        </w:tc>
      </w:tr>
      <w:tr w:rsidR="00993489" w:rsidRPr="00EE4BD2" w:rsidTr="00993489">
        <w:trPr>
          <w:trHeight w:val="650"/>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single" w:sz="4" w:space="0" w:color="auto"/>
              <w:left w:val="nil"/>
              <w:bottom w:val="single" w:sz="4" w:space="0" w:color="auto"/>
              <w:right w:val="single" w:sz="8" w:space="0" w:color="000000"/>
            </w:tcBorders>
            <w:shd w:val="clear" w:color="auto" w:fill="auto"/>
            <w:vAlign w:val="center"/>
            <w:hideMark/>
          </w:tcPr>
          <w:p w:rsidR="00993489" w:rsidRPr="00EE4BD2" w:rsidRDefault="002D1B2E"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w:t>
            </w:r>
          </w:p>
        </w:tc>
      </w:tr>
      <w:tr w:rsidR="00993489" w:rsidRPr="00EE4BD2" w:rsidTr="000A367A">
        <w:trPr>
          <w:trHeight w:val="315"/>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Atıflar</w:t>
            </w:r>
          </w:p>
        </w:tc>
        <w:tc>
          <w:tcPr>
            <w:tcW w:w="3180" w:type="dxa"/>
            <w:tcBorders>
              <w:top w:val="nil"/>
              <w:left w:val="nil"/>
              <w:bottom w:val="single" w:sz="8" w:space="0" w:color="000000"/>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single" w:sz="4" w:space="0" w:color="auto"/>
              <w:left w:val="single" w:sz="4" w:space="0" w:color="auto"/>
              <w:bottom w:val="single" w:sz="8" w:space="0" w:color="000000"/>
              <w:right w:val="single" w:sz="8" w:space="0" w:color="000000"/>
            </w:tcBorders>
            <w:shd w:val="clear" w:color="auto" w:fill="auto"/>
            <w:vAlign w:val="center"/>
          </w:tcPr>
          <w:p w:rsidR="00993489" w:rsidRPr="000A03D5" w:rsidRDefault="002D1B2E" w:rsidP="000A03D5">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151</w:t>
            </w:r>
          </w:p>
        </w:tc>
      </w:tr>
      <w:tr w:rsidR="00993489" w:rsidRPr="00EE4BD2" w:rsidTr="000A367A">
        <w:trPr>
          <w:trHeight w:val="315"/>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nil"/>
              <w:bottom w:val="single" w:sz="8" w:space="0" w:color="000000"/>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nil"/>
              <w:left w:val="single" w:sz="4" w:space="0" w:color="auto"/>
              <w:bottom w:val="single" w:sz="8" w:space="0" w:color="000000"/>
              <w:right w:val="single" w:sz="8" w:space="0" w:color="000000"/>
            </w:tcBorders>
            <w:shd w:val="clear" w:color="auto" w:fill="auto"/>
            <w:vAlign w:val="center"/>
          </w:tcPr>
          <w:p w:rsidR="00993489" w:rsidRPr="00EE4BD2" w:rsidRDefault="002D1B2E"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54</w:t>
            </w:r>
          </w:p>
        </w:tc>
      </w:tr>
      <w:tr w:rsidR="00993489" w:rsidRPr="00EE4BD2" w:rsidTr="000A367A">
        <w:trPr>
          <w:trHeight w:val="315"/>
        </w:trPr>
        <w:tc>
          <w:tcPr>
            <w:tcW w:w="5226" w:type="dxa"/>
            <w:gridSpan w:val="2"/>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Ödüller</w:t>
            </w:r>
          </w:p>
        </w:tc>
        <w:tc>
          <w:tcPr>
            <w:tcW w:w="1891" w:type="dxa"/>
            <w:tcBorders>
              <w:top w:val="nil"/>
              <w:left w:val="single" w:sz="4" w:space="0" w:color="auto"/>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w:t>
            </w:r>
          </w:p>
        </w:tc>
      </w:tr>
      <w:tr w:rsidR="00993489" w:rsidRPr="00EE4BD2" w:rsidTr="000A367A">
        <w:trPr>
          <w:trHeight w:val="315"/>
        </w:trPr>
        <w:tc>
          <w:tcPr>
            <w:tcW w:w="5226" w:type="dxa"/>
            <w:gridSpan w:val="2"/>
            <w:vMerge/>
            <w:tcBorders>
              <w:top w:val="single" w:sz="8" w:space="0" w:color="000000"/>
              <w:left w:val="single" w:sz="8" w:space="0" w:color="000000"/>
              <w:bottom w:val="single" w:sz="8" w:space="0" w:color="000000"/>
              <w:right w:val="single" w:sz="4" w:space="0" w:color="auto"/>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1891" w:type="dxa"/>
            <w:tcBorders>
              <w:top w:val="nil"/>
              <w:left w:val="single" w:sz="4" w:space="0" w:color="auto"/>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sidRPr="00EE4BD2">
              <w:rPr>
                <w:rFonts w:ascii="Helvetica Light" w:eastAsia="Times New Roman" w:hAnsi="Helvetica Light" w:cs="Calibri"/>
                <w:b/>
                <w:bCs/>
              </w:rPr>
              <w:t> </w:t>
            </w:r>
          </w:p>
        </w:tc>
      </w:tr>
    </w:tbl>
    <w:p w:rsidR="003E0017" w:rsidRDefault="003E0017" w:rsidP="0085257F">
      <w:pPr>
        <w:spacing w:before="100" w:beforeAutospacing="1" w:after="0" w:line="240" w:lineRule="auto"/>
        <w:ind w:left="360"/>
        <w:jc w:val="both"/>
        <w:rPr>
          <w:rFonts w:ascii="Times New Roman" w:eastAsia="Times New Roman" w:hAnsi="Times New Roman" w:cs="Times New Roman"/>
          <w:b/>
          <w:sz w:val="24"/>
          <w:szCs w:val="24"/>
        </w:rPr>
      </w:pPr>
    </w:p>
    <w:p w:rsidR="00D773BC" w:rsidRDefault="00D773BC" w:rsidP="00052762">
      <w:pPr>
        <w:spacing w:after="160" w:line="259" w:lineRule="auto"/>
        <w:ind w:left="284"/>
        <w:contextualSpacing/>
        <w:jc w:val="both"/>
        <w:rPr>
          <w:rFonts w:cstheme="minorHAnsi"/>
        </w:rPr>
      </w:pPr>
    </w:p>
    <w:p w:rsidR="00D773BC" w:rsidRPr="00D773BC" w:rsidRDefault="00D773BC" w:rsidP="00D773BC">
      <w:pPr>
        <w:shd w:val="clear" w:color="auto" w:fill="FFFFFF"/>
        <w:spacing w:after="0" w:line="240" w:lineRule="auto"/>
        <w:rPr>
          <w:rFonts w:ascii="Times New Roman" w:eastAsia="Times New Roman" w:hAnsi="Times New Roman" w:cs="Times New Roman"/>
          <w:color w:val="000000"/>
          <w:sz w:val="24"/>
          <w:szCs w:val="24"/>
        </w:rPr>
      </w:pPr>
    </w:p>
    <w:p w:rsidR="00D773BC" w:rsidRDefault="00D773BC" w:rsidP="009B6D7E">
      <w:pPr>
        <w:spacing w:before="100" w:beforeAutospacing="1" w:after="0" w:line="240" w:lineRule="auto"/>
        <w:ind w:left="360"/>
        <w:jc w:val="both"/>
        <w:rPr>
          <w:rFonts w:ascii="Times New Roman" w:eastAsia="Times New Roman" w:hAnsi="Times New Roman" w:cs="Times New Roman"/>
          <w:b/>
          <w:sz w:val="24"/>
          <w:szCs w:val="24"/>
        </w:rPr>
      </w:pPr>
    </w:p>
    <w:p w:rsidR="003A09CA" w:rsidRDefault="003A09CA" w:rsidP="009B6D7E">
      <w:pPr>
        <w:spacing w:before="100" w:beforeAutospacing="1" w:after="0" w:line="240" w:lineRule="auto"/>
        <w:ind w:left="360"/>
        <w:jc w:val="both"/>
        <w:rPr>
          <w:rFonts w:ascii="Times New Roman" w:eastAsia="Times New Roman" w:hAnsi="Times New Roman" w:cs="Times New Roman"/>
          <w:b/>
          <w:sz w:val="24"/>
          <w:szCs w:val="24"/>
        </w:rPr>
      </w:pPr>
    </w:p>
    <w:p w:rsidR="003A09CA" w:rsidRDefault="003A09CA" w:rsidP="009B6D7E">
      <w:pPr>
        <w:spacing w:before="100" w:beforeAutospacing="1" w:after="0" w:line="240" w:lineRule="auto"/>
        <w:ind w:left="360"/>
        <w:jc w:val="both"/>
        <w:rPr>
          <w:rFonts w:ascii="Times New Roman" w:eastAsia="Times New Roman" w:hAnsi="Times New Roman" w:cs="Times New Roman"/>
          <w:b/>
          <w:sz w:val="24"/>
          <w:szCs w:val="24"/>
        </w:rPr>
      </w:pPr>
    </w:p>
    <w:p w:rsidR="003A09CA" w:rsidRDefault="003A09CA" w:rsidP="009B6D7E">
      <w:pPr>
        <w:spacing w:before="100" w:beforeAutospacing="1" w:after="0" w:line="240" w:lineRule="auto"/>
        <w:ind w:left="360"/>
        <w:jc w:val="both"/>
        <w:rPr>
          <w:rFonts w:ascii="Times New Roman" w:eastAsia="Times New Roman" w:hAnsi="Times New Roman" w:cs="Times New Roman"/>
          <w:b/>
          <w:sz w:val="24"/>
          <w:szCs w:val="24"/>
        </w:rPr>
      </w:pPr>
    </w:p>
    <w:p w:rsidR="009335EE" w:rsidRDefault="009335EE" w:rsidP="009B6D7E">
      <w:pPr>
        <w:ind w:firstLine="360"/>
        <w:rPr>
          <w:rFonts w:ascii="Times New Roman" w:hAnsi="Times New Roman" w:cs="Times New Roman"/>
          <w:b/>
          <w:bCs/>
          <w:sz w:val="20"/>
          <w:szCs w:val="20"/>
        </w:rPr>
      </w:pPr>
    </w:p>
    <w:p w:rsidR="009335EE" w:rsidRDefault="009335EE" w:rsidP="009B6D7E">
      <w:pPr>
        <w:ind w:firstLine="360"/>
        <w:rPr>
          <w:rFonts w:ascii="Times New Roman" w:hAnsi="Times New Roman" w:cs="Times New Roman"/>
          <w:b/>
          <w:bCs/>
          <w:sz w:val="20"/>
          <w:szCs w:val="20"/>
        </w:rPr>
      </w:pPr>
    </w:p>
    <w:p w:rsidR="009B6D7E" w:rsidRPr="009B6D7E" w:rsidRDefault="009B6D7E" w:rsidP="009B6D7E">
      <w:pPr>
        <w:ind w:firstLine="360"/>
        <w:rPr>
          <w:rFonts w:ascii="Times New Roman" w:hAnsi="Times New Roman" w:cs="Times New Roman"/>
          <w:b/>
          <w:bCs/>
          <w:sz w:val="20"/>
          <w:szCs w:val="20"/>
        </w:rPr>
      </w:pPr>
      <w:r>
        <w:rPr>
          <w:rFonts w:ascii="Times New Roman" w:hAnsi="Times New Roman" w:cs="Times New Roman"/>
          <w:b/>
          <w:bCs/>
          <w:sz w:val="20"/>
          <w:szCs w:val="20"/>
        </w:rPr>
        <w:t>Tablo 14</w:t>
      </w:r>
      <w:r w:rsidRPr="001B5784">
        <w:rPr>
          <w:rFonts w:ascii="Times New Roman" w:hAnsi="Times New Roman" w:cs="Times New Roman"/>
          <w:b/>
          <w:bCs/>
          <w:sz w:val="20"/>
          <w:szCs w:val="20"/>
        </w:rPr>
        <w:t xml:space="preserve">. </w:t>
      </w:r>
      <w:r>
        <w:rPr>
          <w:rFonts w:ascii="Times New Roman" w:hAnsi="Times New Roman" w:cs="Times New Roman"/>
          <w:b/>
          <w:bCs/>
          <w:sz w:val="20"/>
          <w:szCs w:val="20"/>
        </w:rPr>
        <w:t>Bilimsel Araştırma Proje Sayısı</w:t>
      </w:r>
    </w:p>
    <w:tbl>
      <w:tblPr>
        <w:tblStyle w:val="TabloKlavuzu"/>
        <w:tblW w:w="9671" w:type="dxa"/>
        <w:tblInd w:w="360" w:type="dxa"/>
        <w:tblLook w:val="04A0" w:firstRow="1" w:lastRow="0" w:firstColumn="1" w:lastColumn="0" w:noHBand="0" w:noVBand="1"/>
      </w:tblPr>
      <w:tblGrid>
        <w:gridCol w:w="1450"/>
        <w:gridCol w:w="1559"/>
        <w:gridCol w:w="1559"/>
        <w:gridCol w:w="883"/>
        <w:gridCol w:w="1952"/>
        <w:gridCol w:w="2268"/>
      </w:tblGrid>
      <w:tr w:rsidR="005C208E" w:rsidRPr="00274499" w:rsidTr="005C208E">
        <w:tc>
          <w:tcPr>
            <w:tcW w:w="1450" w:type="dxa"/>
            <w:vAlign w:val="center"/>
          </w:tcPr>
          <w:p w:rsidR="00C237C3" w:rsidRPr="00274499" w:rsidRDefault="005C54E6"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Projeler</w:t>
            </w:r>
          </w:p>
        </w:tc>
        <w:tc>
          <w:tcPr>
            <w:tcW w:w="1559"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Önceki Yıldan</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Devreden Proje</w:t>
            </w:r>
          </w:p>
        </w:tc>
        <w:tc>
          <w:tcPr>
            <w:tcW w:w="1559"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Yıl İçinde</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Eklenen Proje</w:t>
            </w:r>
          </w:p>
        </w:tc>
        <w:tc>
          <w:tcPr>
            <w:tcW w:w="883" w:type="dxa"/>
            <w:vAlign w:val="center"/>
          </w:tcPr>
          <w:p w:rsidR="00C237C3" w:rsidRPr="00274499" w:rsidRDefault="005C54E6"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Toplam</w:t>
            </w:r>
          </w:p>
        </w:tc>
        <w:tc>
          <w:tcPr>
            <w:tcW w:w="1952"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Yıl İçinde</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Tamamlanan Proje</w:t>
            </w:r>
          </w:p>
        </w:tc>
        <w:tc>
          <w:tcPr>
            <w:tcW w:w="2268"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Toplam Ödenek</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TL.</w:t>
            </w:r>
          </w:p>
        </w:tc>
      </w:tr>
      <w:tr w:rsidR="005C208E" w:rsidRPr="00274499" w:rsidTr="005C208E">
        <w:tc>
          <w:tcPr>
            <w:tcW w:w="1450" w:type="dxa"/>
            <w:vAlign w:val="center"/>
          </w:tcPr>
          <w:p w:rsidR="00C237C3" w:rsidRPr="00274499" w:rsidRDefault="00DB5C20"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TUBİTAK</w:t>
            </w:r>
          </w:p>
        </w:tc>
        <w:tc>
          <w:tcPr>
            <w:tcW w:w="1559" w:type="dxa"/>
            <w:vAlign w:val="center"/>
          </w:tcPr>
          <w:p w:rsidR="00C237C3"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Align w:val="center"/>
          </w:tcPr>
          <w:p w:rsidR="00C237C3"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83" w:type="dxa"/>
            <w:vAlign w:val="center"/>
          </w:tcPr>
          <w:p w:rsidR="00C237C3"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952" w:type="dxa"/>
            <w:vAlign w:val="center"/>
          </w:tcPr>
          <w:p w:rsidR="00C237C3" w:rsidRPr="00274499" w:rsidRDefault="00C237C3" w:rsidP="00E05DAE">
            <w:pPr>
              <w:spacing w:before="100" w:beforeAutospacing="1"/>
              <w:jc w:val="center"/>
              <w:rPr>
                <w:rFonts w:ascii="Times New Roman" w:eastAsia="Times New Roman" w:hAnsi="Times New Roman" w:cs="Times New Roman"/>
                <w:b/>
                <w:sz w:val="20"/>
                <w:szCs w:val="20"/>
              </w:rPr>
            </w:pPr>
          </w:p>
        </w:tc>
        <w:tc>
          <w:tcPr>
            <w:tcW w:w="2268" w:type="dxa"/>
            <w:vAlign w:val="center"/>
          </w:tcPr>
          <w:p w:rsidR="00C237C3"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241.600,00</w:t>
            </w:r>
          </w:p>
        </w:tc>
      </w:tr>
      <w:tr w:rsidR="005C208E" w:rsidRPr="00274499" w:rsidTr="005C208E">
        <w:tc>
          <w:tcPr>
            <w:tcW w:w="1450"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KOBİ-ARGE</w:t>
            </w:r>
          </w:p>
        </w:tc>
        <w:tc>
          <w:tcPr>
            <w:tcW w:w="1559" w:type="dxa"/>
            <w:vAlign w:val="center"/>
          </w:tcPr>
          <w:p w:rsidR="005C208E" w:rsidRPr="00274499" w:rsidRDefault="005C208E" w:rsidP="00E05DAE">
            <w:pPr>
              <w:spacing w:before="100" w:beforeAutospacing="1"/>
              <w:jc w:val="center"/>
              <w:rPr>
                <w:rFonts w:ascii="Times New Roman" w:eastAsia="Times New Roman" w:hAnsi="Times New Roman" w:cs="Times New Roman"/>
                <w:b/>
                <w:sz w:val="20"/>
                <w:szCs w:val="20"/>
              </w:rPr>
            </w:pPr>
          </w:p>
        </w:tc>
        <w:tc>
          <w:tcPr>
            <w:tcW w:w="1559" w:type="dxa"/>
            <w:vAlign w:val="center"/>
          </w:tcPr>
          <w:p w:rsidR="005C208E" w:rsidRPr="00274499" w:rsidRDefault="005C208E" w:rsidP="00E05DAE">
            <w:pPr>
              <w:spacing w:before="100" w:beforeAutospacing="1"/>
              <w:jc w:val="center"/>
              <w:rPr>
                <w:rFonts w:ascii="Times New Roman" w:eastAsia="Times New Roman" w:hAnsi="Times New Roman" w:cs="Times New Roman"/>
                <w:b/>
                <w:sz w:val="20"/>
                <w:szCs w:val="20"/>
              </w:rPr>
            </w:pPr>
          </w:p>
        </w:tc>
        <w:tc>
          <w:tcPr>
            <w:tcW w:w="883" w:type="dxa"/>
            <w:vAlign w:val="center"/>
          </w:tcPr>
          <w:p w:rsidR="005C208E" w:rsidRPr="00274499" w:rsidRDefault="005C208E" w:rsidP="00E05DAE">
            <w:pPr>
              <w:spacing w:before="100" w:beforeAutospacing="1"/>
              <w:jc w:val="center"/>
              <w:rPr>
                <w:rFonts w:ascii="Times New Roman" w:eastAsia="Times New Roman" w:hAnsi="Times New Roman" w:cs="Times New Roman"/>
                <w:b/>
                <w:sz w:val="20"/>
                <w:szCs w:val="20"/>
              </w:rPr>
            </w:pPr>
          </w:p>
        </w:tc>
        <w:tc>
          <w:tcPr>
            <w:tcW w:w="1952" w:type="dxa"/>
            <w:vAlign w:val="center"/>
          </w:tcPr>
          <w:p w:rsidR="005C208E" w:rsidRPr="00274499" w:rsidRDefault="005C208E" w:rsidP="00E05DAE">
            <w:pPr>
              <w:spacing w:before="100" w:beforeAutospacing="1"/>
              <w:jc w:val="center"/>
              <w:rPr>
                <w:rFonts w:ascii="Times New Roman" w:eastAsia="Times New Roman" w:hAnsi="Times New Roman" w:cs="Times New Roman"/>
                <w:b/>
                <w:sz w:val="20"/>
                <w:szCs w:val="20"/>
              </w:rPr>
            </w:pPr>
          </w:p>
        </w:tc>
        <w:tc>
          <w:tcPr>
            <w:tcW w:w="2268" w:type="dxa"/>
            <w:vAlign w:val="center"/>
          </w:tcPr>
          <w:p w:rsidR="005C208E" w:rsidRPr="00274499" w:rsidRDefault="005C208E" w:rsidP="00E05DAE">
            <w:pPr>
              <w:spacing w:before="100" w:beforeAutospacing="1"/>
              <w:jc w:val="center"/>
              <w:rPr>
                <w:rFonts w:ascii="Times New Roman" w:eastAsia="Times New Roman" w:hAnsi="Times New Roman" w:cs="Times New Roman"/>
                <w:b/>
                <w:sz w:val="20"/>
                <w:szCs w:val="20"/>
              </w:rPr>
            </w:pPr>
          </w:p>
        </w:tc>
      </w:tr>
      <w:tr w:rsidR="005C208E" w:rsidRPr="00274499" w:rsidTr="005C208E">
        <w:tc>
          <w:tcPr>
            <w:tcW w:w="1450" w:type="dxa"/>
            <w:vAlign w:val="center"/>
          </w:tcPr>
          <w:p w:rsidR="00C237C3" w:rsidRPr="00274499" w:rsidRDefault="00DB5C20"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AB</w:t>
            </w:r>
          </w:p>
        </w:tc>
        <w:tc>
          <w:tcPr>
            <w:tcW w:w="1559" w:type="dxa"/>
            <w:vAlign w:val="center"/>
          </w:tcPr>
          <w:p w:rsidR="00C237C3" w:rsidRPr="00274499" w:rsidRDefault="00C237C3" w:rsidP="00E05DAE">
            <w:pPr>
              <w:spacing w:before="100" w:beforeAutospacing="1"/>
              <w:jc w:val="center"/>
              <w:rPr>
                <w:rFonts w:ascii="Times New Roman" w:eastAsia="Times New Roman" w:hAnsi="Times New Roman" w:cs="Times New Roman"/>
                <w:b/>
                <w:sz w:val="20"/>
                <w:szCs w:val="20"/>
              </w:rPr>
            </w:pPr>
          </w:p>
        </w:tc>
        <w:tc>
          <w:tcPr>
            <w:tcW w:w="1559" w:type="dxa"/>
            <w:vAlign w:val="center"/>
          </w:tcPr>
          <w:p w:rsidR="00C237C3" w:rsidRPr="00274499" w:rsidRDefault="00C237C3" w:rsidP="00E05DAE">
            <w:pPr>
              <w:spacing w:before="100" w:beforeAutospacing="1"/>
              <w:jc w:val="center"/>
              <w:rPr>
                <w:rFonts w:ascii="Times New Roman" w:eastAsia="Times New Roman" w:hAnsi="Times New Roman" w:cs="Times New Roman"/>
                <w:b/>
                <w:sz w:val="20"/>
                <w:szCs w:val="20"/>
              </w:rPr>
            </w:pPr>
          </w:p>
        </w:tc>
        <w:tc>
          <w:tcPr>
            <w:tcW w:w="883" w:type="dxa"/>
            <w:vAlign w:val="center"/>
          </w:tcPr>
          <w:p w:rsidR="00C237C3" w:rsidRPr="00274499" w:rsidRDefault="00C237C3" w:rsidP="00E05DAE">
            <w:pPr>
              <w:spacing w:before="100" w:beforeAutospacing="1"/>
              <w:jc w:val="center"/>
              <w:rPr>
                <w:rFonts w:ascii="Times New Roman" w:eastAsia="Times New Roman" w:hAnsi="Times New Roman" w:cs="Times New Roman"/>
                <w:b/>
                <w:sz w:val="20"/>
                <w:szCs w:val="20"/>
              </w:rPr>
            </w:pPr>
          </w:p>
        </w:tc>
        <w:tc>
          <w:tcPr>
            <w:tcW w:w="1952" w:type="dxa"/>
            <w:vAlign w:val="center"/>
          </w:tcPr>
          <w:p w:rsidR="00C237C3" w:rsidRPr="00274499" w:rsidRDefault="00C237C3" w:rsidP="00E05DAE">
            <w:pPr>
              <w:spacing w:before="100" w:beforeAutospacing="1"/>
              <w:jc w:val="center"/>
              <w:rPr>
                <w:rFonts w:ascii="Times New Roman" w:eastAsia="Times New Roman" w:hAnsi="Times New Roman" w:cs="Times New Roman"/>
                <w:b/>
                <w:sz w:val="20"/>
                <w:szCs w:val="20"/>
              </w:rPr>
            </w:pPr>
          </w:p>
        </w:tc>
        <w:tc>
          <w:tcPr>
            <w:tcW w:w="2268" w:type="dxa"/>
            <w:vAlign w:val="center"/>
          </w:tcPr>
          <w:p w:rsidR="00C237C3" w:rsidRPr="00274499" w:rsidRDefault="00C237C3" w:rsidP="00E05DAE">
            <w:pPr>
              <w:spacing w:before="100" w:beforeAutospacing="1"/>
              <w:jc w:val="center"/>
              <w:rPr>
                <w:rFonts w:ascii="Times New Roman" w:eastAsia="Times New Roman" w:hAnsi="Times New Roman" w:cs="Times New Roman"/>
                <w:b/>
                <w:sz w:val="20"/>
                <w:szCs w:val="20"/>
              </w:rPr>
            </w:pPr>
          </w:p>
        </w:tc>
      </w:tr>
      <w:tr w:rsidR="00A638A2" w:rsidRPr="00274499" w:rsidTr="005C208E">
        <w:tc>
          <w:tcPr>
            <w:tcW w:w="1450" w:type="dxa"/>
            <w:vAlign w:val="center"/>
          </w:tcPr>
          <w:p w:rsidR="00A638A2" w:rsidRPr="00274499" w:rsidRDefault="00A638A2"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BİLİMSEL ARAŞTIRMA PROJELERİ</w:t>
            </w:r>
          </w:p>
        </w:tc>
        <w:tc>
          <w:tcPr>
            <w:tcW w:w="1559" w:type="dxa"/>
            <w:vAlign w:val="center"/>
          </w:tcPr>
          <w:p w:rsidR="00A638A2"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Align w:val="center"/>
          </w:tcPr>
          <w:p w:rsidR="00A638A2"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83" w:type="dxa"/>
            <w:vAlign w:val="center"/>
          </w:tcPr>
          <w:p w:rsidR="00A638A2"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1952" w:type="dxa"/>
            <w:vAlign w:val="center"/>
          </w:tcPr>
          <w:p w:rsidR="00A638A2" w:rsidRPr="00274499" w:rsidRDefault="00A638A2" w:rsidP="00E05DAE">
            <w:pPr>
              <w:spacing w:before="100" w:beforeAutospacing="1"/>
              <w:jc w:val="center"/>
              <w:rPr>
                <w:rFonts w:ascii="Times New Roman" w:eastAsia="Times New Roman" w:hAnsi="Times New Roman" w:cs="Times New Roman"/>
                <w:b/>
                <w:sz w:val="20"/>
                <w:szCs w:val="20"/>
              </w:rPr>
            </w:pPr>
          </w:p>
        </w:tc>
        <w:tc>
          <w:tcPr>
            <w:tcW w:w="2268" w:type="dxa"/>
            <w:vAlign w:val="center"/>
          </w:tcPr>
          <w:p w:rsidR="00A638A2"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141.000,00</w:t>
            </w:r>
          </w:p>
        </w:tc>
      </w:tr>
      <w:tr w:rsidR="005C208E" w:rsidRPr="00274499" w:rsidTr="005C208E">
        <w:tc>
          <w:tcPr>
            <w:tcW w:w="1450" w:type="dxa"/>
            <w:vAlign w:val="center"/>
          </w:tcPr>
          <w:p w:rsidR="00DB5C20" w:rsidRPr="00274499" w:rsidRDefault="00DB5C20"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DİĞER</w:t>
            </w:r>
          </w:p>
          <w:p w:rsidR="00CA50FF" w:rsidRPr="00274499" w:rsidRDefault="00CA50FF" w:rsidP="003B3C9B">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w:t>
            </w:r>
            <w:r w:rsidR="003B3C9B">
              <w:rPr>
                <w:rFonts w:ascii="Times New Roman" w:eastAsia="Times New Roman" w:hAnsi="Times New Roman" w:cs="Times New Roman"/>
                <w:b/>
                <w:sz w:val="20"/>
                <w:szCs w:val="20"/>
              </w:rPr>
              <w:t>TAGEM</w:t>
            </w:r>
            <w:r w:rsidRPr="00274499">
              <w:rPr>
                <w:rFonts w:ascii="Times New Roman" w:eastAsia="Times New Roman" w:hAnsi="Times New Roman" w:cs="Times New Roman"/>
                <w:b/>
                <w:sz w:val="20"/>
                <w:szCs w:val="20"/>
              </w:rPr>
              <w:t>)</w:t>
            </w:r>
          </w:p>
        </w:tc>
        <w:tc>
          <w:tcPr>
            <w:tcW w:w="1559" w:type="dxa"/>
            <w:vAlign w:val="center"/>
          </w:tcPr>
          <w:p w:rsidR="00C237C3" w:rsidRPr="00274499" w:rsidRDefault="003B3C9B"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Align w:val="center"/>
          </w:tcPr>
          <w:p w:rsidR="00C237C3" w:rsidRPr="00274499" w:rsidRDefault="00C57A72"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883" w:type="dxa"/>
            <w:vAlign w:val="center"/>
          </w:tcPr>
          <w:p w:rsidR="00C237C3" w:rsidRPr="00274499" w:rsidRDefault="00C57A72"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952" w:type="dxa"/>
            <w:vAlign w:val="center"/>
          </w:tcPr>
          <w:p w:rsidR="00C237C3" w:rsidRPr="00274499" w:rsidRDefault="00C237C3" w:rsidP="00E05DAE">
            <w:pPr>
              <w:spacing w:before="100" w:beforeAutospacing="1"/>
              <w:jc w:val="center"/>
              <w:rPr>
                <w:rFonts w:ascii="Times New Roman" w:eastAsia="Times New Roman" w:hAnsi="Times New Roman" w:cs="Times New Roman"/>
                <w:b/>
                <w:sz w:val="20"/>
                <w:szCs w:val="20"/>
              </w:rPr>
            </w:pPr>
          </w:p>
        </w:tc>
        <w:tc>
          <w:tcPr>
            <w:tcW w:w="2268" w:type="dxa"/>
            <w:vAlign w:val="center"/>
          </w:tcPr>
          <w:p w:rsidR="00C237C3" w:rsidRPr="00274499" w:rsidRDefault="00C57A72" w:rsidP="00E05DAE">
            <w:pPr>
              <w:spacing w:before="100" w:beforeAutospacing="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2.015,0</w:t>
            </w:r>
            <w:r w:rsidR="003B3C9B">
              <w:rPr>
                <w:rFonts w:ascii="Times New Roman" w:eastAsia="Times New Roman" w:hAnsi="Times New Roman" w:cs="Times New Roman"/>
                <w:b/>
                <w:sz w:val="20"/>
                <w:szCs w:val="20"/>
              </w:rPr>
              <w:t>00,00</w:t>
            </w:r>
          </w:p>
        </w:tc>
      </w:tr>
    </w:tbl>
    <w:p w:rsidR="00027E44" w:rsidRDefault="00027E44" w:rsidP="00850B9C">
      <w:pPr>
        <w:spacing w:before="100" w:beforeAutospacing="1" w:after="0" w:line="240" w:lineRule="auto"/>
        <w:jc w:val="both"/>
        <w:rPr>
          <w:rFonts w:ascii="Times New Roman" w:eastAsia="Times New Roman" w:hAnsi="Times New Roman" w:cs="Times New Roman"/>
          <w:b/>
          <w:sz w:val="24"/>
          <w:szCs w:val="24"/>
        </w:rPr>
      </w:pPr>
    </w:p>
    <w:p w:rsidR="00517349" w:rsidRDefault="00517349" w:rsidP="00850B9C">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D44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ÖNERİ VE TEDBİRLER</w:t>
      </w:r>
    </w:p>
    <w:p w:rsidR="00850B9C" w:rsidRPr="00850B9C" w:rsidRDefault="00850B9C" w:rsidP="00850B9C">
      <w:pPr>
        <w:spacing w:after="0" w:line="240" w:lineRule="auto"/>
        <w:jc w:val="both"/>
        <w:rPr>
          <w:rFonts w:ascii="Times New Roman" w:eastAsia="Times New Roman" w:hAnsi="Times New Roman" w:cs="Times New Roman"/>
          <w:b/>
          <w:sz w:val="24"/>
          <w:szCs w:val="24"/>
        </w:rPr>
      </w:pPr>
    </w:p>
    <w:p w:rsidR="00F67E41" w:rsidRPr="00F67E41" w:rsidRDefault="00F67E41" w:rsidP="00F67E41">
      <w:pPr>
        <w:jc w:val="both"/>
        <w:rPr>
          <w:rFonts w:ascii="Times New Roman" w:hAnsi="Times New Roman" w:cs="Times New Roman"/>
          <w:bCs/>
          <w:color w:val="000000"/>
          <w:sz w:val="24"/>
          <w:szCs w:val="24"/>
        </w:rPr>
      </w:pPr>
      <w:r>
        <w:rPr>
          <w:rFonts w:ascii="Times New Roman" w:hAnsi="Times New Roman" w:cs="Times New Roman"/>
          <w:b/>
          <w:bCs/>
          <w:color w:val="000000"/>
          <w:sz w:val="20"/>
          <w:szCs w:val="20"/>
        </w:rPr>
        <w:tab/>
      </w:r>
      <w:r w:rsidRPr="00F67E41">
        <w:rPr>
          <w:rFonts w:ascii="Times New Roman" w:hAnsi="Times New Roman" w:cs="Times New Roman"/>
          <w:bCs/>
          <w:color w:val="000000"/>
          <w:sz w:val="24"/>
          <w:szCs w:val="24"/>
        </w:rPr>
        <w:t>Yüksekokulumuzun hizmet ve kalite düzeyi ile ilgili tespit edilen üstün ve zayıf yönleri ile</w:t>
      </w:r>
      <w:r>
        <w:rPr>
          <w:rFonts w:ascii="Times New Roman" w:hAnsi="Times New Roman" w:cs="Times New Roman"/>
          <w:bCs/>
          <w:color w:val="000000"/>
          <w:sz w:val="24"/>
          <w:szCs w:val="24"/>
        </w:rPr>
        <w:t xml:space="preserve"> alınacak tedbir ve</w:t>
      </w:r>
      <w:r w:rsidRPr="00F67E41">
        <w:rPr>
          <w:rFonts w:ascii="Times New Roman" w:hAnsi="Times New Roman" w:cs="Times New Roman"/>
          <w:bCs/>
          <w:color w:val="000000"/>
          <w:sz w:val="24"/>
          <w:szCs w:val="24"/>
        </w:rPr>
        <w:t xml:space="preserve"> önerilerimiz aşağıda belirtilmiştir: </w:t>
      </w:r>
    </w:p>
    <w:tbl>
      <w:tblPr>
        <w:tblStyle w:val="TabloKlavuzu"/>
        <w:tblW w:w="0" w:type="auto"/>
        <w:tblInd w:w="108" w:type="dxa"/>
        <w:tblLook w:val="04A0" w:firstRow="1" w:lastRow="0" w:firstColumn="1" w:lastColumn="0" w:noHBand="0" w:noVBand="1"/>
      </w:tblPr>
      <w:tblGrid>
        <w:gridCol w:w="4962"/>
        <w:gridCol w:w="4878"/>
      </w:tblGrid>
      <w:tr w:rsidR="006B5E41" w:rsidTr="000708A0">
        <w:trPr>
          <w:trHeight w:val="397"/>
        </w:trPr>
        <w:tc>
          <w:tcPr>
            <w:tcW w:w="4962" w:type="dxa"/>
            <w:vAlign w:val="center"/>
          </w:tcPr>
          <w:p w:rsidR="006B5E41" w:rsidRDefault="006B5E41" w:rsidP="00EC4863">
            <w:pPr>
              <w:rPr>
                <w:rFonts w:ascii="Times New Roman" w:hAnsi="Times New Roman" w:cs="Times New Roman"/>
                <w:b/>
                <w:bCs/>
                <w:color w:val="000000"/>
                <w:sz w:val="20"/>
                <w:szCs w:val="20"/>
              </w:rPr>
            </w:pPr>
            <w:r>
              <w:rPr>
                <w:rFonts w:ascii="Times New Roman" w:hAnsi="Times New Roman" w:cs="Times New Roman"/>
                <w:b/>
                <w:bCs/>
                <w:color w:val="000000"/>
                <w:sz w:val="20"/>
                <w:szCs w:val="20"/>
              </w:rPr>
              <w:t>Üstünlükler</w:t>
            </w:r>
          </w:p>
        </w:tc>
        <w:tc>
          <w:tcPr>
            <w:tcW w:w="4878" w:type="dxa"/>
            <w:vAlign w:val="center"/>
          </w:tcPr>
          <w:p w:rsidR="006B5E41" w:rsidRDefault="006B5E41" w:rsidP="00EC4863">
            <w:pPr>
              <w:rPr>
                <w:rFonts w:ascii="Times New Roman" w:hAnsi="Times New Roman" w:cs="Times New Roman"/>
                <w:b/>
                <w:bCs/>
                <w:color w:val="000000"/>
                <w:sz w:val="20"/>
                <w:szCs w:val="20"/>
              </w:rPr>
            </w:pPr>
            <w:r>
              <w:rPr>
                <w:rFonts w:ascii="Times New Roman" w:hAnsi="Times New Roman" w:cs="Times New Roman"/>
                <w:b/>
                <w:bCs/>
                <w:color w:val="000000"/>
                <w:sz w:val="20"/>
                <w:szCs w:val="20"/>
              </w:rPr>
              <w:t>Zayıflıklar</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Akademik personelin nitelikleri.</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Fiziki </w:t>
            </w:r>
            <w:proofErr w:type="gramStart"/>
            <w:r w:rsidRPr="00A365FA">
              <w:rPr>
                <w:rFonts w:ascii="Times New Roman" w:hAnsi="Times New Roman" w:cs="Times New Roman"/>
                <w:bCs/>
                <w:color w:val="000000"/>
                <w:sz w:val="20"/>
                <w:szCs w:val="20"/>
              </w:rPr>
              <w:t>mekanların</w:t>
            </w:r>
            <w:proofErr w:type="gramEnd"/>
            <w:r w:rsidRPr="00A365FA">
              <w:rPr>
                <w:rFonts w:ascii="Times New Roman" w:hAnsi="Times New Roman" w:cs="Times New Roman"/>
                <w:bCs/>
                <w:color w:val="000000"/>
                <w:sz w:val="20"/>
                <w:szCs w:val="20"/>
              </w:rPr>
              <w:t xml:space="preserve"> yetersizliği.</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Bilimsel araştırmaların ve yayınların artırılması yönünde kararlılığın olması.</w:t>
            </w:r>
          </w:p>
        </w:tc>
        <w:tc>
          <w:tcPr>
            <w:tcW w:w="4878" w:type="dxa"/>
            <w:vAlign w:val="center"/>
          </w:tcPr>
          <w:p w:rsidR="006B5E41"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Eğitim-öğret</w:t>
            </w:r>
            <w:r w:rsidR="00CB6198" w:rsidRPr="00A365FA">
              <w:rPr>
                <w:rFonts w:ascii="Times New Roman" w:hAnsi="Times New Roman" w:cs="Times New Roman"/>
                <w:bCs/>
                <w:color w:val="000000"/>
                <w:sz w:val="20"/>
                <w:szCs w:val="20"/>
              </w:rPr>
              <w:t xml:space="preserve">im için gerekli </w:t>
            </w:r>
            <w:r w:rsidRPr="00A365FA">
              <w:rPr>
                <w:rFonts w:ascii="Times New Roman" w:hAnsi="Times New Roman" w:cs="Times New Roman"/>
                <w:bCs/>
                <w:color w:val="000000"/>
                <w:sz w:val="20"/>
                <w:szCs w:val="20"/>
              </w:rPr>
              <w:t>öğretim elemanı sayısın</w:t>
            </w:r>
            <w:r w:rsidR="00481B87" w:rsidRPr="00A365FA">
              <w:rPr>
                <w:rFonts w:ascii="Times New Roman" w:hAnsi="Times New Roman" w:cs="Times New Roman"/>
                <w:bCs/>
                <w:color w:val="000000"/>
                <w:sz w:val="20"/>
                <w:szCs w:val="20"/>
              </w:rPr>
              <w:t>daki yetersizlik</w:t>
            </w:r>
            <w:r w:rsidR="00CB6198" w:rsidRPr="00A365FA">
              <w:rPr>
                <w:rFonts w:ascii="Times New Roman" w:hAnsi="Times New Roman" w:cs="Times New Roman"/>
                <w:bCs/>
                <w:color w:val="000000"/>
                <w:sz w:val="20"/>
                <w:szCs w:val="20"/>
              </w:rPr>
              <w:t>.</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Çalışanların yaş ortalamaları.</w:t>
            </w:r>
          </w:p>
        </w:tc>
        <w:tc>
          <w:tcPr>
            <w:tcW w:w="4878" w:type="dxa"/>
            <w:vAlign w:val="center"/>
          </w:tcPr>
          <w:p w:rsidR="006B5E41"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Yüksekokulumuz faaliyetlerini destekleyecek m</w:t>
            </w:r>
            <w:r w:rsidR="00481B87" w:rsidRPr="00A365FA">
              <w:rPr>
                <w:rFonts w:ascii="Times New Roman" w:hAnsi="Times New Roman" w:cs="Times New Roman"/>
                <w:bCs/>
                <w:color w:val="000000"/>
                <w:sz w:val="20"/>
                <w:szCs w:val="20"/>
              </w:rPr>
              <w:t>ali kaynakların yetersizliği.</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İç ve dış paydaşlar ile olumlu ilişkilerin kurulmuş olması.</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Otomasyonun verimli kullanımının öğrenci ve öğretim elamanları tarafında yetersiz olması.</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Okulun şehir merkezine yakın olması.</w:t>
            </w:r>
          </w:p>
        </w:tc>
        <w:tc>
          <w:tcPr>
            <w:tcW w:w="4878" w:type="dxa"/>
            <w:vAlign w:val="center"/>
          </w:tcPr>
          <w:p w:rsidR="006B5E41" w:rsidRPr="00A365FA" w:rsidRDefault="00CB6198"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 </w:t>
            </w:r>
            <w:r w:rsidR="00AA099A" w:rsidRPr="00A365FA">
              <w:rPr>
                <w:rFonts w:ascii="Times New Roman" w:hAnsi="Times New Roman" w:cs="Times New Roman"/>
                <w:bCs/>
                <w:color w:val="000000"/>
                <w:sz w:val="20"/>
                <w:szCs w:val="20"/>
              </w:rPr>
              <w:t xml:space="preserve">Öğrencilerin sosyal ve sportif </w:t>
            </w:r>
            <w:r w:rsidRPr="00A365FA">
              <w:rPr>
                <w:rFonts w:ascii="Times New Roman" w:hAnsi="Times New Roman" w:cs="Times New Roman"/>
                <w:bCs/>
                <w:color w:val="000000"/>
                <w:sz w:val="20"/>
                <w:szCs w:val="20"/>
              </w:rPr>
              <w:t>faaliyetlerini gerçekleştirebilecekleri yeterli alanların bulunmaması.</w:t>
            </w: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Güçlü bir öğrenci potansiyeline sahip olması.</w:t>
            </w:r>
          </w:p>
        </w:tc>
        <w:tc>
          <w:tcPr>
            <w:tcW w:w="4878" w:type="dxa"/>
            <w:vAlign w:val="center"/>
          </w:tcPr>
          <w:p w:rsidR="00C34A89" w:rsidRPr="00A365FA" w:rsidRDefault="00C34A89" w:rsidP="00C842E5">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İlçedeki </w:t>
            </w:r>
            <w:proofErr w:type="spellStart"/>
            <w:r w:rsidRPr="00A365FA">
              <w:rPr>
                <w:rFonts w:ascii="Times New Roman" w:hAnsi="Times New Roman" w:cs="Times New Roman"/>
                <w:bCs/>
                <w:color w:val="000000"/>
                <w:sz w:val="20"/>
                <w:szCs w:val="20"/>
              </w:rPr>
              <w:t>sosyo</w:t>
            </w:r>
            <w:proofErr w:type="spellEnd"/>
            <w:r w:rsidRPr="00A365FA">
              <w:rPr>
                <w:rFonts w:ascii="Times New Roman" w:hAnsi="Times New Roman" w:cs="Times New Roman"/>
                <w:bCs/>
                <w:color w:val="000000"/>
                <w:sz w:val="20"/>
                <w:szCs w:val="20"/>
              </w:rPr>
              <w:t xml:space="preserve">-kültürel </w:t>
            </w:r>
            <w:proofErr w:type="gramStart"/>
            <w:r w:rsidRPr="00A365FA">
              <w:rPr>
                <w:rFonts w:ascii="Times New Roman" w:hAnsi="Times New Roman" w:cs="Times New Roman"/>
                <w:bCs/>
                <w:color w:val="000000"/>
                <w:sz w:val="20"/>
                <w:szCs w:val="20"/>
              </w:rPr>
              <w:t>mekanların</w:t>
            </w:r>
            <w:proofErr w:type="gramEnd"/>
            <w:r w:rsidRPr="00A365FA">
              <w:rPr>
                <w:rFonts w:ascii="Times New Roman" w:hAnsi="Times New Roman" w:cs="Times New Roman"/>
                <w:bCs/>
                <w:color w:val="000000"/>
                <w:sz w:val="20"/>
                <w:szCs w:val="20"/>
              </w:rPr>
              <w:t xml:space="preserve"> yetersizliği.</w:t>
            </w: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Mezunlarımız için kamu ve özel sektörde geniş istihdam alanlarının olması.</w:t>
            </w:r>
          </w:p>
        </w:tc>
        <w:tc>
          <w:tcPr>
            <w:tcW w:w="4878" w:type="dxa"/>
            <w:vAlign w:val="center"/>
          </w:tcPr>
          <w:p w:rsidR="00C34A89" w:rsidRPr="00A365FA" w:rsidRDefault="00C34A89" w:rsidP="00C842E5">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İlçenin yoğun </w:t>
            </w:r>
            <w:proofErr w:type="gramStart"/>
            <w:r w:rsidRPr="00A365FA">
              <w:rPr>
                <w:rFonts w:ascii="Times New Roman" w:hAnsi="Times New Roman" w:cs="Times New Roman"/>
                <w:bCs/>
                <w:color w:val="000000"/>
                <w:sz w:val="20"/>
                <w:szCs w:val="20"/>
              </w:rPr>
              <w:t>rüzgarlı</w:t>
            </w:r>
            <w:proofErr w:type="gramEnd"/>
            <w:r w:rsidRPr="00A365FA">
              <w:rPr>
                <w:rFonts w:ascii="Times New Roman" w:hAnsi="Times New Roman" w:cs="Times New Roman"/>
                <w:bCs/>
                <w:color w:val="000000"/>
                <w:sz w:val="20"/>
                <w:szCs w:val="20"/>
              </w:rPr>
              <w:t xml:space="preserve"> olması, elektrik hatlarında sık sık arızaların yaşanmasına ve hizmetlerin sağlıklı olarak yürütülmesine engel teşkil etmesi.</w:t>
            </w: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Sürekli gelişim isteği.</w:t>
            </w:r>
          </w:p>
        </w:tc>
        <w:tc>
          <w:tcPr>
            <w:tcW w:w="4878" w:type="dxa"/>
            <w:vAlign w:val="center"/>
          </w:tcPr>
          <w:p w:rsidR="00C34A89" w:rsidRPr="00A365FA" w:rsidRDefault="00C34A89" w:rsidP="00D6206F">
            <w:pPr>
              <w:jc w:val="both"/>
              <w:rPr>
                <w:rFonts w:ascii="Times New Roman" w:hAnsi="Times New Roman" w:cs="Times New Roman"/>
                <w:bCs/>
                <w:color w:val="000000"/>
                <w:sz w:val="20"/>
                <w:szCs w:val="20"/>
              </w:rPr>
            </w:pP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İdari personelin görev alanında yetişmiş ve tecrübeli olması.</w:t>
            </w:r>
          </w:p>
        </w:tc>
        <w:tc>
          <w:tcPr>
            <w:tcW w:w="4878" w:type="dxa"/>
            <w:vAlign w:val="center"/>
          </w:tcPr>
          <w:p w:rsidR="00C34A89" w:rsidRPr="00A365FA" w:rsidRDefault="00C34A89" w:rsidP="00D6206F">
            <w:pPr>
              <w:jc w:val="both"/>
              <w:rPr>
                <w:rFonts w:ascii="Times New Roman" w:hAnsi="Times New Roman" w:cs="Times New Roman"/>
                <w:bCs/>
                <w:color w:val="000000"/>
                <w:sz w:val="20"/>
                <w:szCs w:val="20"/>
              </w:rPr>
            </w:pPr>
          </w:p>
        </w:tc>
      </w:tr>
    </w:tbl>
    <w:p w:rsidR="00517349" w:rsidRPr="00A365FA" w:rsidRDefault="00517349" w:rsidP="00A365FA">
      <w:pPr>
        <w:spacing w:after="0" w:line="240" w:lineRule="auto"/>
        <w:rPr>
          <w:rFonts w:ascii="Times New Roman" w:hAnsi="Times New Roman" w:cs="Times New Roman"/>
          <w:b/>
          <w:bCs/>
          <w:color w:val="000000"/>
          <w:sz w:val="20"/>
          <w:szCs w:val="20"/>
        </w:rPr>
      </w:pPr>
    </w:p>
    <w:tbl>
      <w:tblPr>
        <w:tblStyle w:val="TabloKlavuzu"/>
        <w:tblW w:w="0" w:type="auto"/>
        <w:tblInd w:w="108" w:type="dxa"/>
        <w:tblLook w:val="04A0" w:firstRow="1" w:lastRow="0" w:firstColumn="1" w:lastColumn="0" w:noHBand="0" w:noVBand="1"/>
      </w:tblPr>
      <w:tblGrid>
        <w:gridCol w:w="4962"/>
        <w:gridCol w:w="4878"/>
      </w:tblGrid>
      <w:tr w:rsidR="00D6206F" w:rsidRPr="00A365FA" w:rsidTr="000708A0">
        <w:trPr>
          <w:trHeight w:val="397"/>
        </w:trPr>
        <w:tc>
          <w:tcPr>
            <w:tcW w:w="4962" w:type="dxa"/>
            <w:vAlign w:val="center"/>
          </w:tcPr>
          <w:p w:rsidR="00D6206F" w:rsidRPr="00A365FA" w:rsidRDefault="00D6206F" w:rsidP="00EC4863">
            <w:pPr>
              <w:rPr>
                <w:rFonts w:ascii="Times New Roman" w:hAnsi="Times New Roman" w:cs="Times New Roman"/>
                <w:b/>
                <w:bCs/>
                <w:color w:val="000000"/>
                <w:sz w:val="20"/>
                <w:szCs w:val="20"/>
              </w:rPr>
            </w:pPr>
            <w:r w:rsidRPr="00A365FA">
              <w:rPr>
                <w:rFonts w:ascii="Times New Roman" w:hAnsi="Times New Roman" w:cs="Times New Roman"/>
                <w:b/>
                <w:bCs/>
                <w:color w:val="000000"/>
                <w:sz w:val="20"/>
                <w:szCs w:val="20"/>
              </w:rPr>
              <w:t>Fırsatlar</w:t>
            </w:r>
          </w:p>
        </w:tc>
        <w:tc>
          <w:tcPr>
            <w:tcW w:w="4878" w:type="dxa"/>
            <w:vAlign w:val="center"/>
          </w:tcPr>
          <w:p w:rsidR="00D6206F" w:rsidRPr="00A365FA" w:rsidRDefault="00D6206F" w:rsidP="00EC4863">
            <w:pPr>
              <w:rPr>
                <w:rFonts w:ascii="Times New Roman" w:hAnsi="Times New Roman" w:cs="Times New Roman"/>
                <w:b/>
                <w:bCs/>
                <w:color w:val="000000"/>
                <w:sz w:val="20"/>
                <w:szCs w:val="20"/>
              </w:rPr>
            </w:pPr>
            <w:r w:rsidRPr="00A365FA">
              <w:rPr>
                <w:rFonts w:ascii="Times New Roman" w:hAnsi="Times New Roman" w:cs="Times New Roman"/>
                <w:b/>
                <w:bCs/>
                <w:color w:val="000000"/>
                <w:sz w:val="20"/>
                <w:szCs w:val="20"/>
              </w:rPr>
              <w:t>Tehditler</w:t>
            </w:r>
          </w:p>
        </w:tc>
      </w:tr>
      <w:tr w:rsidR="00D6206F" w:rsidRPr="00A365FA" w:rsidTr="000708A0">
        <w:trPr>
          <w:trHeight w:val="283"/>
        </w:trPr>
        <w:tc>
          <w:tcPr>
            <w:tcW w:w="4962"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Stajların sektör için Yüksekokulumuzun tanıtımına katkı sağlaması.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 olan öğrencilerle iletişimin sürdürülememesi.</w:t>
            </w:r>
          </w:p>
        </w:tc>
      </w:tr>
      <w:tr w:rsidR="00D6206F" w:rsidRPr="00A365FA" w:rsidTr="000708A0">
        <w:trPr>
          <w:trHeight w:val="283"/>
        </w:trPr>
        <w:tc>
          <w:tcPr>
            <w:tcW w:w="4962" w:type="dxa"/>
            <w:vAlign w:val="center"/>
          </w:tcPr>
          <w:p w:rsidR="00D6206F"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Ul</w:t>
            </w:r>
            <w:r w:rsidR="00D6206F" w:rsidRPr="00A365FA">
              <w:rPr>
                <w:rFonts w:ascii="Times New Roman" w:hAnsi="Times New Roman" w:cs="Times New Roman"/>
                <w:bCs/>
                <w:color w:val="000000"/>
                <w:sz w:val="20"/>
                <w:szCs w:val="20"/>
              </w:rPr>
              <w:t>u</w:t>
            </w:r>
            <w:r w:rsidRPr="00A365FA">
              <w:rPr>
                <w:rFonts w:ascii="Times New Roman" w:hAnsi="Times New Roman" w:cs="Times New Roman"/>
                <w:bCs/>
                <w:color w:val="000000"/>
                <w:sz w:val="20"/>
                <w:szCs w:val="20"/>
              </w:rPr>
              <w:t>s</w:t>
            </w:r>
            <w:r w:rsidR="00D6206F" w:rsidRPr="00A365FA">
              <w:rPr>
                <w:rFonts w:ascii="Times New Roman" w:hAnsi="Times New Roman" w:cs="Times New Roman"/>
                <w:bCs/>
                <w:color w:val="000000"/>
                <w:sz w:val="20"/>
                <w:szCs w:val="20"/>
              </w:rPr>
              <w:t>al ve uluslararası düzeyde bilimsel gelişmeleri takip edebilme.</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Mezunların istihdam sorunları</w:t>
            </w:r>
            <w:r w:rsidR="00CB6198" w:rsidRPr="00A365FA">
              <w:rPr>
                <w:rFonts w:ascii="Times New Roman" w:hAnsi="Times New Roman" w:cs="Times New Roman"/>
                <w:bCs/>
                <w:color w:val="000000"/>
                <w:sz w:val="20"/>
                <w:szCs w:val="20"/>
              </w:rPr>
              <w:t>.</w:t>
            </w:r>
          </w:p>
        </w:tc>
      </w:tr>
      <w:tr w:rsidR="00D6206F" w:rsidRPr="00A365FA" w:rsidTr="000708A0">
        <w:trPr>
          <w:trHeight w:val="283"/>
        </w:trPr>
        <w:tc>
          <w:tcPr>
            <w:tcW w:w="4962"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Sektörün üst düzey yöneticilerinin staj yapan mezun adaylarına </w:t>
            </w:r>
            <w:proofErr w:type="gramStart"/>
            <w:r w:rsidRPr="00A365FA">
              <w:rPr>
                <w:rFonts w:ascii="Times New Roman" w:hAnsi="Times New Roman" w:cs="Times New Roman"/>
                <w:bCs/>
                <w:color w:val="000000"/>
                <w:sz w:val="20"/>
                <w:szCs w:val="20"/>
              </w:rPr>
              <w:t>imkan</w:t>
            </w:r>
            <w:proofErr w:type="gramEnd"/>
            <w:r w:rsidRPr="00A365FA">
              <w:rPr>
                <w:rFonts w:ascii="Times New Roman" w:hAnsi="Times New Roman" w:cs="Times New Roman"/>
                <w:bCs/>
                <w:color w:val="000000"/>
                <w:sz w:val="20"/>
                <w:szCs w:val="20"/>
              </w:rPr>
              <w:t xml:space="preserve"> yaratması.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p>
        </w:tc>
      </w:tr>
      <w:tr w:rsidR="00D6206F" w:rsidRPr="00A365FA" w:rsidTr="000708A0">
        <w:trPr>
          <w:trHeight w:val="283"/>
        </w:trPr>
        <w:tc>
          <w:tcPr>
            <w:tcW w:w="4962" w:type="dxa"/>
            <w:vAlign w:val="center"/>
          </w:tcPr>
          <w:p w:rsidR="00D6206F" w:rsidRPr="00A365FA" w:rsidRDefault="00742FB6"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İş sektöründe bulunan Yüksekokulumuz mezunlarının, mezun olacak öğrencilerimizin istihdamına destek sağlamaları.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p>
        </w:tc>
      </w:tr>
    </w:tbl>
    <w:p w:rsidR="00D6206F" w:rsidRDefault="00D6206F" w:rsidP="005C055E">
      <w:pPr>
        <w:spacing w:after="0" w:line="240" w:lineRule="auto"/>
        <w:rPr>
          <w:rFonts w:ascii="Times New Roman" w:hAnsi="Times New Roman" w:cs="Times New Roman"/>
          <w:b/>
          <w:bCs/>
          <w:color w:val="000000"/>
          <w:sz w:val="20"/>
          <w:szCs w:val="20"/>
        </w:rPr>
      </w:pPr>
    </w:p>
    <w:p w:rsidR="00455728" w:rsidRPr="00455728" w:rsidRDefault="00455728" w:rsidP="00455728">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 xml:space="preserve">Daha kaliteli bir eğitim verme imkanı sağlayacak </w:t>
      </w:r>
      <w:proofErr w:type="gramStart"/>
      <w:r w:rsidRPr="00455728">
        <w:rPr>
          <w:rFonts w:ascii="Times New Roman" w:hAnsi="Times New Roman" w:cs="Times New Roman"/>
          <w:bCs/>
          <w:color w:val="000000"/>
          <w:sz w:val="24"/>
          <w:szCs w:val="24"/>
        </w:rPr>
        <w:t>ekipman</w:t>
      </w:r>
      <w:proofErr w:type="gramEnd"/>
      <w:r w:rsidRPr="00455728">
        <w:rPr>
          <w:rFonts w:ascii="Times New Roman" w:hAnsi="Times New Roman" w:cs="Times New Roman"/>
          <w:bCs/>
          <w:color w:val="000000"/>
          <w:sz w:val="24"/>
          <w:szCs w:val="24"/>
        </w:rPr>
        <w:t xml:space="preserve"> eksikliği bölgedeki sanayi ve yerel yönetimlerin katkılarıyla giderilebilir. </w:t>
      </w:r>
    </w:p>
    <w:p w:rsidR="00455728" w:rsidRPr="00455728" w:rsidRDefault="005C055E" w:rsidP="00455728">
      <w:pPr>
        <w:pStyle w:val="ListeParagraf"/>
        <w:numPr>
          <w:ilvl w:val="0"/>
          <w:numId w:val="27"/>
        </w:num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Bazı bölümlerdeki a</w:t>
      </w:r>
      <w:r w:rsidR="00CB6198">
        <w:rPr>
          <w:rFonts w:ascii="Times New Roman" w:hAnsi="Times New Roman" w:cs="Times New Roman"/>
          <w:bCs/>
          <w:color w:val="000000"/>
          <w:sz w:val="24"/>
          <w:szCs w:val="24"/>
        </w:rPr>
        <w:t>kademik personel sayısının</w:t>
      </w:r>
      <w:r w:rsidR="00455728" w:rsidRPr="00455728">
        <w:rPr>
          <w:rFonts w:ascii="Times New Roman" w:hAnsi="Times New Roman" w:cs="Times New Roman"/>
          <w:bCs/>
          <w:color w:val="000000"/>
          <w:sz w:val="24"/>
          <w:szCs w:val="24"/>
        </w:rPr>
        <w:t xml:space="preserve"> yetersiz olması Rektörlüğümüzün girişimleriyle çözümlenebilecektir.</w:t>
      </w:r>
    </w:p>
    <w:p w:rsidR="00455728" w:rsidRPr="00455728" w:rsidRDefault="00455728" w:rsidP="00455728">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Sınavsız geçişle gelen öğrenciler, kazanarak gelen öğrencilere göre seviye bakımından daha düşüktür. Bu zayıf yön sınavsız geçişle öğrenci alınması sona erdiğinde çözümlenebilecektir.</w:t>
      </w:r>
    </w:p>
    <w:p w:rsidR="00CB6198" w:rsidRPr="00B25342" w:rsidRDefault="00455728" w:rsidP="00B25342">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 xml:space="preserve">İlçemizdeki </w:t>
      </w:r>
      <w:proofErr w:type="spellStart"/>
      <w:r w:rsidRPr="00455728">
        <w:rPr>
          <w:rFonts w:ascii="Times New Roman" w:hAnsi="Times New Roman" w:cs="Times New Roman"/>
          <w:bCs/>
          <w:color w:val="000000"/>
          <w:sz w:val="24"/>
          <w:szCs w:val="24"/>
        </w:rPr>
        <w:t>sosyo</w:t>
      </w:r>
      <w:proofErr w:type="spellEnd"/>
      <w:r w:rsidRPr="00455728">
        <w:rPr>
          <w:rFonts w:ascii="Times New Roman" w:hAnsi="Times New Roman" w:cs="Times New Roman"/>
          <w:bCs/>
          <w:color w:val="000000"/>
          <w:sz w:val="24"/>
          <w:szCs w:val="24"/>
        </w:rPr>
        <w:t xml:space="preserve">-kültürel mekanların yetersizliği, </w:t>
      </w:r>
      <w:proofErr w:type="gramStart"/>
      <w:r w:rsidRPr="00455728">
        <w:rPr>
          <w:rFonts w:ascii="Times New Roman" w:hAnsi="Times New Roman" w:cs="Times New Roman"/>
          <w:bCs/>
          <w:color w:val="000000"/>
          <w:sz w:val="24"/>
          <w:szCs w:val="24"/>
        </w:rPr>
        <w:t>motivasyon</w:t>
      </w:r>
      <w:proofErr w:type="gramEnd"/>
      <w:r w:rsidRPr="00455728">
        <w:rPr>
          <w:rFonts w:ascii="Times New Roman" w:hAnsi="Times New Roman" w:cs="Times New Roman"/>
          <w:bCs/>
          <w:color w:val="000000"/>
          <w:sz w:val="24"/>
          <w:szCs w:val="24"/>
        </w:rPr>
        <w:t xml:space="preserve"> ve rahatlama yönünden yetersiz kalmaktadır. Bu zayıf yön yerel girişimle ve bütçe sıkıntısının aşılması ile çözümlenebilecektir.</w:t>
      </w:r>
    </w:p>
    <w:p w:rsidR="00293F9A" w:rsidRDefault="00CB6198"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Yüksekokulumuz web s</w:t>
      </w:r>
      <w:r w:rsidR="000708A0">
        <w:rPr>
          <w:rFonts w:ascii="Times New Roman" w:eastAsia="TimesNewRomanPSMT" w:hAnsi="Times New Roman" w:cs="Times New Roman"/>
          <w:sz w:val="24"/>
          <w:szCs w:val="24"/>
        </w:rPr>
        <w:t>ayfasında oluşturulan mezunlar</w:t>
      </w:r>
      <w:r>
        <w:rPr>
          <w:rFonts w:ascii="Times New Roman" w:eastAsia="TimesNewRomanPSMT" w:hAnsi="Times New Roman" w:cs="Times New Roman"/>
          <w:sz w:val="24"/>
          <w:szCs w:val="24"/>
        </w:rPr>
        <w:t xml:space="preserve"> linki ile mezunlarımızla iletişim sağlanabilecektir.</w:t>
      </w:r>
      <w:r w:rsidR="00C8286C">
        <w:rPr>
          <w:rFonts w:ascii="Times New Roman" w:eastAsia="TimesNewRomanPSMT" w:hAnsi="Times New Roman" w:cs="Times New Roman"/>
          <w:sz w:val="24"/>
          <w:szCs w:val="24"/>
        </w:rPr>
        <w:tab/>
      </w:r>
    </w:p>
    <w:p w:rsidR="00CB6198" w:rsidRPr="00442C85" w:rsidRDefault="006C7E8E"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sidRPr="006C7E8E">
        <w:rPr>
          <w:rFonts w:ascii="Times New Roman" w:hAnsi="Times New Roman" w:cs="Times New Roman"/>
          <w:bCs/>
          <w:color w:val="000000"/>
          <w:sz w:val="24"/>
          <w:szCs w:val="24"/>
        </w:rPr>
        <w:t xml:space="preserve">İlçenin yoğun </w:t>
      </w:r>
      <w:proofErr w:type="gramStart"/>
      <w:r w:rsidRPr="006C7E8E">
        <w:rPr>
          <w:rFonts w:ascii="Times New Roman" w:hAnsi="Times New Roman" w:cs="Times New Roman"/>
          <w:bCs/>
          <w:color w:val="000000"/>
          <w:sz w:val="24"/>
          <w:szCs w:val="24"/>
        </w:rPr>
        <w:t>rüzgarlı</w:t>
      </w:r>
      <w:proofErr w:type="gramEnd"/>
      <w:r>
        <w:rPr>
          <w:rFonts w:ascii="Times New Roman" w:hAnsi="Times New Roman" w:cs="Times New Roman"/>
          <w:bCs/>
          <w:color w:val="000000"/>
          <w:sz w:val="24"/>
          <w:szCs w:val="24"/>
        </w:rPr>
        <w:t xml:space="preserve"> olması</w:t>
      </w:r>
      <w:r w:rsidRPr="006C7E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nedeniyle özellikle kış aylarında </w:t>
      </w:r>
      <w:r w:rsidRPr="006C7E8E">
        <w:rPr>
          <w:rFonts w:ascii="Times New Roman" w:hAnsi="Times New Roman" w:cs="Times New Roman"/>
          <w:bCs/>
          <w:color w:val="000000"/>
          <w:sz w:val="24"/>
          <w:szCs w:val="24"/>
        </w:rPr>
        <w:t xml:space="preserve">elektrik hatlarında sık </w:t>
      </w:r>
      <w:r>
        <w:rPr>
          <w:rFonts w:ascii="Times New Roman" w:hAnsi="Times New Roman" w:cs="Times New Roman"/>
          <w:bCs/>
          <w:color w:val="000000"/>
          <w:sz w:val="24"/>
          <w:szCs w:val="24"/>
        </w:rPr>
        <w:t xml:space="preserve">sık </w:t>
      </w:r>
      <w:r w:rsidRPr="006C7E8E">
        <w:rPr>
          <w:rFonts w:ascii="Times New Roman" w:hAnsi="Times New Roman" w:cs="Times New Roman"/>
          <w:bCs/>
          <w:color w:val="000000"/>
          <w:sz w:val="24"/>
          <w:szCs w:val="24"/>
        </w:rPr>
        <w:t>yaşan</w:t>
      </w:r>
      <w:r>
        <w:rPr>
          <w:rFonts w:ascii="Times New Roman" w:hAnsi="Times New Roman" w:cs="Times New Roman"/>
          <w:bCs/>
          <w:color w:val="000000"/>
          <w:sz w:val="24"/>
          <w:szCs w:val="24"/>
        </w:rPr>
        <w:t xml:space="preserve">an arızaların, </w:t>
      </w:r>
      <w:r w:rsidRPr="006C7E8E">
        <w:rPr>
          <w:rFonts w:ascii="Times New Roman" w:hAnsi="Times New Roman" w:cs="Times New Roman"/>
          <w:bCs/>
          <w:color w:val="000000"/>
          <w:sz w:val="24"/>
          <w:szCs w:val="24"/>
        </w:rPr>
        <w:t xml:space="preserve">hizmetlerin </w:t>
      </w:r>
      <w:r>
        <w:rPr>
          <w:rFonts w:ascii="Times New Roman" w:hAnsi="Times New Roman" w:cs="Times New Roman"/>
          <w:bCs/>
          <w:color w:val="000000"/>
          <w:sz w:val="24"/>
          <w:szCs w:val="24"/>
        </w:rPr>
        <w:t>sağlıklı</w:t>
      </w:r>
      <w:r w:rsidRPr="006C7E8E">
        <w:rPr>
          <w:rFonts w:ascii="Times New Roman" w:hAnsi="Times New Roman" w:cs="Times New Roman"/>
          <w:bCs/>
          <w:color w:val="000000"/>
          <w:sz w:val="24"/>
          <w:szCs w:val="24"/>
        </w:rPr>
        <w:t xml:space="preserve"> olarak yürütülmesine engel teşkil etmesi</w:t>
      </w:r>
      <w:r w:rsidRPr="006C7E8E">
        <w:rPr>
          <w:rFonts w:ascii="Times New Roman" w:hAnsi="Times New Roman" w:cs="Times New Roman"/>
          <w:bCs/>
          <w:sz w:val="24"/>
          <w:szCs w:val="24"/>
        </w:rPr>
        <w:t xml:space="preserve"> Yüksekokulumuzun kesintisiz güç kaynağı ihtiyacının karşılanması</w:t>
      </w:r>
      <w:r>
        <w:rPr>
          <w:rFonts w:ascii="Times New Roman" w:hAnsi="Times New Roman" w:cs="Times New Roman"/>
          <w:bCs/>
          <w:sz w:val="24"/>
          <w:szCs w:val="24"/>
        </w:rPr>
        <w:t xml:space="preserve"> ile çözümlenebile</w:t>
      </w:r>
      <w:r w:rsidRPr="006C7E8E">
        <w:rPr>
          <w:rFonts w:ascii="Times New Roman" w:hAnsi="Times New Roman" w:cs="Times New Roman"/>
          <w:bCs/>
          <w:sz w:val="24"/>
          <w:szCs w:val="24"/>
        </w:rPr>
        <w:t>cektir.</w:t>
      </w:r>
    </w:p>
    <w:p w:rsidR="00442C85" w:rsidRPr="006C7E8E" w:rsidRDefault="00442C85" w:rsidP="00442C85">
      <w:pPr>
        <w:pStyle w:val="ListeParagraf"/>
        <w:autoSpaceDE w:val="0"/>
        <w:autoSpaceDN w:val="0"/>
        <w:adjustRightInd w:val="0"/>
        <w:spacing w:after="0" w:line="240" w:lineRule="auto"/>
        <w:ind w:left="714"/>
        <w:jc w:val="both"/>
        <w:rPr>
          <w:rFonts w:ascii="Times New Roman" w:eastAsia="TimesNewRomanPSMT"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935161">
      <w:pPr>
        <w:tabs>
          <w:tab w:val="left" w:pos="4425"/>
        </w:tabs>
        <w:rPr>
          <w:rFonts w:ascii="Times New Roman" w:eastAsia="Times New Roman" w:hAnsi="Times New Roman" w:cs="Times New Roman"/>
          <w:sz w:val="24"/>
          <w:szCs w:val="24"/>
        </w:rPr>
      </w:pPr>
    </w:p>
    <w:p w:rsidR="00935161" w:rsidRPr="008F6A8C" w:rsidRDefault="00935161" w:rsidP="008F6A8C">
      <w:pPr>
        <w:tabs>
          <w:tab w:val="left" w:pos="4425"/>
        </w:tabs>
        <w:rPr>
          <w:rFonts w:ascii="Times New Roman" w:eastAsia="Times New Roman" w:hAnsi="Times New Roman" w:cs="Times New Roman"/>
          <w:sz w:val="24"/>
          <w:szCs w:val="24"/>
        </w:rPr>
      </w:pPr>
    </w:p>
    <w:sectPr w:rsidR="00935161" w:rsidRPr="008F6A8C" w:rsidSect="001873BF">
      <w:pgSz w:w="11906" w:h="16838"/>
      <w:pgMar w:top="426" w:right="849"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urkish Times New Roman">
    <w:altName w:val="Courier New"/>
    <w:charset w:val="00"/>
    <w:family w:val="roman"/>
    <w:pitch w:val="variable"/>
    <w:sig w:usb0="00000007" w:usb1="00000000" w:usb2="00000000" w:usb3="00000000" w:csb0="00000013" w:csb1="00000000"/>
  </w:font>
  <w:font w:name="TimesNewRomanPS-BoldMT">
    <w:altName w:val="Arial Unicode MS"/>
    <w:panose1 w:val="00000000000000000000"/>
    <w:charset w:val="86"/>
    <w:family w:val="auto"/>
    <w:notTrueType/>
    <w:pitch w:val="default"/>
    <w:sig w:usb0="00000005" w:usb1="080E0000" w:usb2="00000010" w:usb3="00000000" w:csb0="00040010" w:csb1="00000000"/>
  </w:font>
  <w:font w:name="TimesNewRomanPSMT">
    <w:altName w:val="Malgun Gothic Semilight"/>
    <w:panose1 w:val="00000000000000000000"/>
    <w:charset w:val="86"/>
    <w:family w:val="auto"/>
    <w:notTrueType/>
    <w:pitch w:val="default"/>
    <w:sig w:usb0="00000000" w:usb1="080E0000" w:usb2="00000010" w:usb3="00000000" w:csb0="00040011"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AFF" w:usb1="C0007843" w:usb2="00000009" w:usb3="00000000" w:csb0="000001FF" w:csb1="00000000"/>
  </w:font>
  <w:font w:name="Helvetica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CCE288"/>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6"/>
    <w:lvl w:ilvl="0">
      <w:start w:val="1"/>
      <w:numFmt w:val="decimal"/>
      <w:lvlText w:val="%1."/>
      <w:lvlJc w:val="left"/>
      <w:pPr>
        <w:tabs>
          <w:tab w:val="num" w:pos="899"/>
        </w:tabs>
        <w:ind w:left="899" w:hanging="360"/>
      </w:pPr>
    </w:lvl>
    <w:lvl w:ilvl="1">
      <w:start w:val="2"/>
      <w:numFmt w:val="decimal"/>
      <w:lvlText w:val="%1.%2."/>
      <w:lvlJc w:val="left"/>
      <w:pPr>
        <w:tabs>
          <w:tab w:val="num" w:pos="959"/>
        </w:tabs>
        <w:ind w:left="959" w:hanging="420"/>
      </w:pPr>
    </w:lvl>
    <w:lvl w:ilvl="2">
      <w:start w:val="1"/>
      <w:numFmt w:val="decimal"/>
      <w:lvlText w:val="%1.%2.%3."/>
      <w:lvlJc w:val="left"/>
      <w:pPr>
        <w:tabs>
          <w:tab w:val="num" w:pos="1259"/>
        </w:tabs>
        <w:ind w:left="1259" w:hanging="720"/>
      </w:pPr>
    </w:lvl>
    <w:lvl w:ilvl="3">
      <w:start w:val="1"/>
      <w:numFmt w:val="decimal"/>
      <w:lvlText w:val="%1.%2.%3.%4."/>
      <w:lvlJc w:val="left"/>
      <w:pPr>
        <w:tabs>
          <w:tab w:val="num" w:pos="1259"/>
        </w:tabs>
        <w:ind w:left="1259" w:hanging="720"/>
      </w:pPr>
    </w:lvl>
    <w:lvl w:ilvl="4">
      <w:start w:val="1"/>
      <w:numFmt w:val="decimal"/>
      <w:lvlText w:val="%1.%2.%3.%4.%5."/>
      <w:lvlJc w:val="left"/>
      <w:pPr>
        <w:tabs>
          <w:tab w:val="num" w:pos="1619"/>
        </w:tabs>
        <w:ind w:left="1619" w:hanging="1080"/>
      </w:pPr>
    </w:lvl>
    <w:lvl w:ilvl="5">
      <w:start w:val="1"/>
      <w:numFmt w:val="decimal"/>
      <w:lvlText w:val="%1.%2.%3.%4.%5.%6."/>
      <w:lvlJc w:val="left"/>
      <w:pPr>
        <w:tabs>
          <w:tab w:val="num" w:pos="1619"/>
        </w:tabs>
        <w:ind w:left="1619" w:hanging="1080"/>
      </w:pPr>
    </w:lvl>
    <w:lvl w:ilvl="6">
      <w:start w:val="1"/>
      <w:numFmt w:val="decimal"/>
      <w:lvlText w:val="%1.%2.%3.%4.%5.%6.%7."/>
      <w:lvlJc w:val="left"/>
      <w:pPr>
        <w:tabs>
          <w:tab w:val="num" w:pos="1979"/>
        </w:tabs>
        <w:ind w:left="1979" w:hanging="1440"/>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339"/>
        </w:tabs>
        <w:ind w:left="2339" w:hanging="1800"/>
      </w:pPr>
    </w:lvl>
  </w:abstractNum>
  <w:abstractNum w:abstractNumId="2" w15:restartNumberingAfterBreak="0">
    <w:nsid w:val="00000009"/>
    <w:multiLevelType w:val="singleLevel"/>
    <w:tmpl w:val="00000009"/>
    <w:name w:val="WW8Num15"/>
    <w:lvl w:ilvl="0">
      <w:start w:val="1"/>
      <w:numFmt w:val="bullet"/>
      <w:lvlText w:val="-"/>
      <w:lvlJc w:val="left"/>
      <w:pPr>
        <w:tabs>
          <w:tab w:val="num" w:pos="900"/>
        </w:tabs>
        <w:ind w:left="900" w:hanging="360"/>
      </w:pPr>
      <w:rPr>
        <w:rFonts w:ascii="Times New Roman" w:hAnsi="Times New Roman" w:cs="Times New Roman"/>
      </w:rPr>
    </w:lvl>
  </w:abstractNum>
  <w:abstractNum w:abstractNumId="3" w15:restartNumberingAfterBreak="0">
    <w:nsid w:val="0000000D"/>
    <w:multiLevelType w:val="singleLevel"/>
    <w:tmpl w:val="0000000D"/>
    <w:name w:val="WW8Num24"/>
    <w:lvl w:ilvl="0">
      <w:start w:val="1"/>
      <w:numFmt w:val="bullet"/>
      <w:lvlText w:val=""/>
      <w:lvlJc w:val="left"/>
      <w:pPr>
        <w:tabs>
          <w:tab w:val="num" w:pos="900"/>
        </w:tabs>
        <w:ind w:left="900" w:hanging="360"/>
      </w:pPr>
      <w:rPr>
        <w:rFonts w:ascii="Symbol" w:hAnsi="Symbol" w:cs="Symbol"/>
      </w:rPr>
    </w:lvl>
  </w:abstractNum>
  <w:abstractNum w:abstractNumId="4" w15:restartNumberingAfterBreak="0">
    <w:nsid w:val="07822CDB"/>
    <w:multiLevelType w:val="hybridMultilevel"/>
    <w:tmpl w:val="49C438C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A4648D5"/>
    <w:multiLevelType w:val="hybridMultilevel"/>
    <w:tmpl w:val="580E8FD4"/>
    <w:lvl w:ilvl="0" w:tplc="041F0011">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0AFB6338"/>
    <w:multiLevelType w:val="hybridMultilevel"/>
    <w:tmpl w:val="88E8BB56"/>
    <w:lvl w:ilvl="0" w:tplc="4DCAA71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15:restartNumberingAfterBreak="0">
    <w:nsid w:val="0B351592"/>
    <w:multiLevelType w:val="hybridMultilevel"/>
    <w:tmpl w:val="67941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4C395B"/>
    <w:multiLevelType w:val="hybridMultilevel"/>
    <w:tmpl w:val="0C86BA66"/>
    <w:lvl w:ilvl="0" w:tplc="5AD4137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0F30583B"/>
    <w:multiLevelType w:val="hybridMultilevel"/>
    <w:tmpl w:val="1592EAF4"/>
    <w:lvl w:ilvl="0" w:tplc="041F0001">
      <w:start w:val="1"/>
      <w:numFmt w:val="bullet"/>
      <w:pStyle w:val="Balk1"/>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20B6995"/>
    <w:multiLevelType w:val="hybridMultilevel"/>
    <w:tmpl w:val="0B90FE4C"/>
    <w:lvl w:ilvl="0" w:tplc="DE945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B1553B"/>
    <w:multiLevelType w:val="hybridMultilevel"/>
    <w:tmpl w:val="146E0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3C06386"/>
    <w:multiLevelType w:val="hybridMultilevel"/>
    <w:tmpl w:val="29BC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45327"/>
    <w:multiLevelType w:val="hybridMultilevel"/>
    <w:tmpl w:val="4B9050D8"/>
    <w:lvl w:ilvl="0" w:tplc="2A88EEEA">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9C37632"/>
    <w:multiLevelType w:val="hybridMultilevel"/>
    <w:tmpl w:val="4AB6A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C65386"/>
    <w:multiLevelType w:val="hybridMultilevel"/>
    <w:tmpl w:val="66B6E698"/>
    <w:lvl w:ilvl="0" w:tplc="3886EA2E">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15:restartNumberingAfterBreak="0">
    <w:nsid w:val="1BCD45DA"/>
    <w:multiLevelType w:val="hybridMultilevel"/>
    <w:tmpl w:val="0F42B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5C187B"/>
    <w:multiLevelType w:val="multilevel"/>
    <w:tmpl w:val="C4CEAD66"/>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1D7A1775"/>
    <w:multiLevelType w:val="hybridMultilevel"/>
    <w:tmpl w:val="7C7AC048"/>
    <w:lvl w:ilvl="0" w:tplc="F7BA5782">
      <w:start w:val="1"/>
      <w:numFmt w:val="decimal"/>
      <w:lvlText w:val="%1-"/>
      <w:lvlJc w:val="left"/>
      <w:pPr>
        <w:ind w:left="900" w:hanging="360"/>
      </w:pPr>
      <w:rPr>
        <w:rFonts w:ascii="Times New Roman" w:eastAsiaTheme="minorHAnsi" w:cs="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9" w15:restartNumberingAfterBreak="0">
    <w:nsid w:val="23A702F6"/>
    <w:multiLevelType w:val="hybridMultilevel"/>
    <w:tmpl w:val="0B90FE4C"/>
    <w:lvl w:ilvl="0" w:tplc="DE945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421388C"/>
    <w:multiLevelType w:val="hybridMultilevel"/>
    <w:tmpl w:val="FC922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A0708B7"/>
    <w:multiLevelType w:val="hybridMultilevel"/>
    <w:tmpl w:val="4C50269C"/>
    <w:lvl w:ilvl="0" w:tplc="394470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AEA7C0C"/>
    <w:multiLevelType w:val="hybridMultilevel"/>
    <w:tmpl w:val="C2EC64F0"/>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04F78EA"/>
    <w:multiLevelType w:val="hybridMultilevel"/>
    <w:tmpl w:val="7C7AC048"/>
    <w:lvl w:ilvl="0" w:tplc="F7BA5782">
      <w:start w:val="1"/>
      <w:numFmt w:val="decimal"/>
      <w:lvlText w:val="%1-"/>
      <w:lvlJc w:val="left"/>
      <w:pPr>
        <w:ind w:left="786" w:hanging="360"/>
      </w:pPr>
      <w:rPr>
        <w:rFonts w:ascii="Times New Roman" w:eastAsiaTheme="minorHAnsi" w:cs="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4" w15:restartNumberingAfterBreak="0">
    <w:nsid w:val="313C01D9"/>
    <w:multiLevelType w:val="hybridMultilevel"/>
    <w:tmpl w:val="3FBC6E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1E14C6E"/>
    <w:multiLevelType w:val="hybridMultilevel"/>
    <w:tmpl w:val="B142A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36441F6"/>
    <w:multiLevelType w:val="hybridMultilevel"/>
    <w:tmpl w:val="711CCD88"/>
    <w:lvl w:ilvl="0" w:tplc="8FE487F4">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6470C1C"/>
    <w:multiLevelType w:val="hybridMultilevel"/>
    <w:tmpl w:val="F07A3102"/>
    <w:lvl w:ilvl="0" w:tplc="A90A63EC">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368264A1"/>
    <w:multiLevelType w:val="hybridMultilevel"/>
    <w:tmpl w:val="76EA5FF0"/>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BB6722D"/>
    <w:multiLevelType w:val="hybridMultilevel"/>
    <w:tmpl w:val="F8C8D2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C3F6B27"/>
    <w:multiLevelType w:val="hybridMultilevel"/>
    <w:tmpl w:val="008A23AC"/>
    <w:lvl w:ilvl="0" w:tplc="BF222E0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3FCC2CE9"/>
    <w:multiLevelType w:val="hybridMultilevel"/>
    <w:tmpl w:val="E3944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FE32EF6"/>
    <w:multiLevelType w:val="hybridMultilevel"/>
    <w:tmpl w:val="88E8BB56"/>
    <w:lvl w:ilvl="0" w:tplc="4DCAA71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3" w15:restartNumberingAfterBreak="0">
    <w:nsid w:val="439D320E"/>
    <w:multiLevelType w:val="hybridMultilevel"/>
    <w:tmpl w:val="ECF04A44"/>
    <w:lvl w:ilvl="0" w:tplc="623045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63C3CA9"/>
    <w:multiLevelType w:val="hybridMultilevel"/>
    <w:tmpl w:val="0BA65D62"/>
    <w:lvl w:ilvl="0" w:tplc="47447A80">
      <w:start w:val="1"/>
      <w:numFmt w:val="bullet"/>
      <w:lvlText w:val=""/>
      <w:lvlJc w:val="left"/>
      <w:pPr>
        <w:ind w:left="720" w:hanging="360"/>
      </w:pPr>
      <w:rPr>
        <w:rFonts w:ascii="Symbol" w:hAnsi="Symbol" w:hint="default"/>
        <w:sz w:val="20"/>
        <w:szCs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8DF4B2D"/>
    <w:multiLevelType w:val="hybridMultilevel"/>
    <w:tmpl w:val="9E0CC3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55091430"/>
    <w:multiLevelType w:val="hybridMultilevel"/>
    <w:tmpl w:val="2DDA8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5C2825EA"/>
    <w:multiLevelType w:val="hybridMultilevel"/>
    <w:tmpl w:val="8CDE95D0"/>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EB62B23"/>
    <w:multiLevelType w:val="multilevel"/>
    <w:tmpl w:val="268EA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A2871"/>
    <w:multiLevelType w:val="hybridMultilevel"/>
    <w:tmpl w:val="9E8E293A"/>
    <w:lvl w:ilvl="0" w:tplc="498A8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E203C0"/>
    <w:multiLevelType w:val="hybridMultilevel"/>
    <w:tmpl w:val="50A64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8B777F"/>
    <w:multiLevelType w:val="hybridMultilevel"/>
    <w:tmpl w:val="DC8A2288"/>
    <w:lvl w:ilvl="0" w:tplc="2BC8F27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697745C4"/>
    <w:multiLevelType w:val="hybridMultilevel"/>
    <w:tmpl w:val="1C64AE56"/>
    <w:lvl w:ilvl="0" w:tplc="D174CFDE">
      <w:start w:val="2"/>
      <w:numFmt w:val="bullet"/>
      <w:lvlText w:val=""/>
      <w:lvlJc w:val="left"/>
      <w:pPr>
        <w:ind w:left="644" w:hanging="360"/>
      </w:pPr>
      <w:rPr>
        <w:rFonts w:ascii="Symbol" w:eastAsia="Verdana" w:hAnsi="Symbol" w:cs="Verdana"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B3D4F39"/>
    <w:multiLevelType w:val="hybridMultilevel"/>
    <w:tmpl w:val="69BA979E"/>
    <w:lvl w:ilvl="0" w:tplc="9E7A565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D786DEE"/>
    <w:multiLevelType w:val="hybridMultilevel"/>
    <w:tmpl w:val="2B6C2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1E113BB"/>
    <w:multiLevelType w:val="hybridMultilevel"/>
    <w:tmpl w:val="254074A8"/>
    <w:lvl w:ilvl="0" w:tplc="47447A80">
      <w:start w:val="1"/>
      <w:numFmt w:val="bullet"/>
      <w:lvlText w:val=""/>
      <w:lvlJc w:val="left"/>
      <w:pPr>
        <w:ind w:left="729" w:hanging="360"/>
      </w:pPr>
      <w:rPr>
        <w:rFonts w:ascii="Symbol" w:hAnsi="Symbol" w:hint="default"/>
        <w:sz w:val="20"/>
        <w:szCs w:val="20"/>
      </w:rPr>
    </w:lvl>
    <w:lvl w:ilvl="1" w:tplc="041F0003">
      <w:start w:val="1"/>
      <w:numFmt w:val="bullet"/>
      <w:lvlText w:val="o"/>
      <w:lvlJc w:val="left"/>
      <w:pPr>
        <w:ind w:left="1449" w:hanging="360"/>
      </w:pPr>
      <w:rPr>
        <w:rFonts w:ascii="Courier New" w:hAnsi="Courier New" w:cs="Courier New" w:hint="default"/>
      </w:rPr>
    </w:lvl>
    <w:lvl w:ilvl="2" w:tplc="041F0005" w:tentative="1">
      <w:start w:val="1"/>
      <w:numFmt w:val="bullet"/>
      <w:lvlText w:val=""/>
      <w:lvlJc w:val="left"/>
      <w:pPr>
        <w:ind w:left="2169" w:hanging="360"/>
      </w:pPr>
      <w:rPr>
        <w:rFonts w:ascii="Wingdings" w:hAnsi="Wingdings" w:hint="default"/>
      </w:rPr>
    </w:lvl>
    <w:lvl w:ilvl="3" w:tplc="041F0001" w:tentative="1">
      <w:start w:val="1"/>
      <w:numFmt w:val="bullet"/>
      <w:lvlText w:val=""/>
      <w:lvlJc w:val="left"/>
      <w:pPr>
        <w:ind w:left="2889" w:hanging="360"/>
      </w:pPr>
      <w:rPr>
        <w:rFonts w:ascii="Symbol" w:hAnsi="Symbol" w:hint="default"/>
      </w:rPr>
    </w:lvl>
    <w:lvl w:ilvl="4" w:tplc="041F0003" w:tentative="1">
      <w:start w:val="1"/>
      <w:numFmt w:val="bullet"/>
      <w:lvlText w:val="o"/>
      <w:lvlJc w:val="left"/>
      <w:pPr>
        <w:ind w:left="3609" w:hanging="360"/>
      </w:pPr>
      <w:rPr>
        <w:rFonts w:ascii="Courier New" w:hAnsi="Courier New" w:cs="Courier New" w:hint="default"/>
      </w:rPr>
    </w:lvl>
    <w:lvl w:ilvl="5" w:tplc="041F0005" w:tentative="1">
      <w:start w:val="1"/>
      <w:numFmt w:val="bullet"/>
      <w:lvlText w:val=""/>
      <w:lvlJc w:val="left"/>
      <w:pPr>
        <w:ind w:left="4329" w:hanging="360"/>
      </w:pPr>
      <w:rPr>
        <w:rFonts w:ascii="Wingdings" w:hAnsi="Wingdings" w:hint="default"/>
      </w:rPr>
    </w:lvl>
    <w:lvl w:ilvl="6" w:tplc="041F0001" w:tentative="1">
      <w:start w:val="1"/>
      <w:numFmt w:val="bullet"/>
      <w:lvlText w:val=""/>
      <w:lvlJc w:val="left"/>
      <w:pPr>
        <w:ind w:left="5049" w:hanging="360"/>
      </w:pPr>
      <w:rPr>
        <w:rFonts w:ascii="Symbol" w:hAnsi="Symbol" w:hint="default"/>
      </w:rPr>
    </w:lvl>
    <w:lvl w:ilvl="7" w:tplc="041F0003" w:tentative="1">
      <w:start w:val="1"/>
      <w:numFmt w:val="bullet"/>
      <w:lvlText w:val="o"/>
      <w:lvlJc w:val="left"/>
      <w:pPr>
        <w:ind w:left="5769" w:hanging="360"/>
      </w:pPr>
      <w:rPr>
        <w:rFonts w:ascii="Courier New" w:hAnsi="Courier New" w:cs="Courier New" w:hint="default"/>
      </w:rPr>
    </w:lvl>
    <w:lvl w:ilvl="8" w:tplc="041F0005" w:tentative="1">
      <w:start w:val="1"/>
      <w:numFmt w:val="bullet"/>
      <w:lvlText w:val=""/>
      <w:lvlJc w:val="left"/>
      <w:pPr>
        <w:ind w:left="6489" w:hanging="360"/>
      </w:pPr>
      <w:rPr>
        <w:rFonts w:ascii="Wingdings" w:hAnsi="Wingdings" w:hint="default"/>
      </w:rPr>
    </w:lvl>
  </w:abstractNum>
  <w:abstractNum w:abstractNumId="46" w15:restartNumberingAfterBreak="0">
    <w:nsid w:val="72A747DB"/>
    <w:multiLevelType w:val="hybridMultilevel"/>
    <w:tmpl w:val="3648E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380453E"/>
    <w:multiLevelType w:val="hybridMultilevel"/>
    <w:tmpl w:val="580E8F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39D1042"/>
    <w:multiLevelType w:val="hybridMultilevel"/>
    <w:tmpl w:val="AB7E8BDC"/>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2"/>
  </w:num>
  <w:num w:numId="4">
    <w:abstractNumId w:val="14"/>
  </w:num>
  <w:num w:numId="5">
    <w:abstractNumId w:val="40"/>
  </w:num>
  <w:num w:numId="6">
    <w:abstractNumId w:val="31"/>
  </w:num>
  <w:num w:numId="7">
    <w:abstractNumId w:val="46"/>
  </w:num>
  <w:num w:numId="8">
    <w:abstractNumId w:val="25"/>
  </w:num>
  <w:num w:numId="9">
    <w:abstractNumId w:val="23"/>
  </w:num>
  <w:num w:numId="10">
    <w:abstractNumId w:val="11"/>
  </w:num>
  <w:num w:numId="11">
    <w:abstractNumId w:val="7"/>
  </w:num>
  <w:num w:numId="12">
    <w:abstractNumId w:val="36"/>
  </w:num>
  <w:num w:numId="13">
    <w:abstractNumId w:val="8"/>
  </w:num>
  <w:num w:numId="14">
    <w:abstractNumId w:val="38"/>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34"/>
  </w:num>
  <w:num w:numId="19">
    <w:abstractNumId w:val="45"/>
  </w:num>
  <w:num w:numId="20">
    <w:abstractNumId w:val="22"/>
  </w:num>
  <w:num w:numId="21">
    <w:abstractNumId w:val="48"/>
  </w:num>
  <w:num w:numId="22">
    <w:abstractNumId w:val="37"/>
  </w:num>
  <w:num w:numId="23">
    <w:abstractNumId w:val="10"/>
  </w:num>
  <w:num w:numId="24">
    <w:abstractNumId w:val="0"/>
  </w:num>
  <w:num w:numId="25">
    <w:abstractNumId w:val="19"/>
  </w:num>
  <w:num w:numId="26">
    <w:abstractNumId w:val="26"/>
  </w:num>
  <w:num w:numId="27">
    <w:abstractNumId w:val="44"/>
  </w:num>
  <w:num w:numId="28">
    <w:abstractNumId w:val="18"/>
  </w:num>
  <w:num w:numId="29">
    <w:abstractNumId w:val="21"/>
  </w:num>
  <w:num w:numId="30">
    <w:abstractNumId w:val="43"/>
  </w:num>
  <w:num w:numId="31">
    <w:abstractNumId w:val="15"/>
  </w:num>
  <w:num w:numId="32">
    <w:abstractNumId w:val="39"/>
  </w:num>
  <w:num w:numId="33">
    <w:abstractNumId w:val="28"/>
  </w:num>
  <w:num w:numId="34">
    <w:abstractNumId w:val="4"/>
  </w:num>
  <w:num w:numId="35">
    <w:abstractNumId w:val="1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0"/>
  </w:num>
  <w:num w:numId="40">
    <w:abstractNumId w:val="41"/>
  </w:num>
  <w:num w:numId="41">
    <w:abstractNumId w:val="12"/>
  </w:num>
  <w:num w:numId="42">
    <w:abstractNumId w:val="5"/>
  </w:num>
  <w:num w:numId="43">
    <w:abstractNumId w:val="42"/>
  </w:num>
  <w:num w:numId="44">
    <w:abstractNumId w:val="29"/>
  </w:num>
  <w:num w:numId="45">
    <w:abstractNumId w:val="24"/>
  </w:num>
  <w:num w:numId="46">
    <w:abstractNumId w:val="20"/>
  </w:num>
  <w:num w:numId="47">
    <w:abstractNumId w:val="47"/>
  </w:num>
  <w:num w:numId="48">
    <w:abstractNumId w:val="13"/>
  </w:num>
  <w:num w:numId="49">
    <w:abstractNumId w:val="35"/>
  </w:num>
  <w:num w:numId="50">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86"/>
    <w:rsid w:val="00001D20"/>
    <w:rsid w:val="00001E1F"/>
    <w:rsid w:val="00003F15"/>
    <w:rsid w:val="00010715"/>
    <w:rsid w:val="00015F39"/>
    <w:rsid w:val="000167D7"/>
    <w:rsid w:val="000167D9"/>
    <w:rsid w:val="00020C1A"/>
    <w:rsid w:val="000210F0"/>
    <w:rsid w:val="00021D39"/>
    <w:rsid w:val="000251B4"/>
    <w:rsid w:val="00025F7C"/>
    <w:rsid w:val="00027E44"/>
    <w:rsid w:val="000312E8"/>
    <w:rsid w:val="000322D5"/>
    <w:rsid w:val="00046AB0"/>
    <w:rsid w:val="00047993"/>
    <w:rsid w:val="00047B56"/>
    <w:rsid w:val="00047E98"/>
    <w:rsid w:val="00051C0D"/>
    <w:rsid w:val="00052762"/>
    <w:rsid w:val="00053EB0"/>
    <w:rsid w:val="00054943"/>
    <w:rsid w:val="00056800"/>
    <w:rsid w:val="0006001E"/>
    <w:rsid w:val="0006393B"/>
    <w:rsid w:val="00063C22"/>
    <w:rsid w:val="000708A0"/>
    <w:rsid w:val="00072CBB"/>
    <w:rsid w:val="00076878"/>
    <w:rsid w:val="000800A0"/>
    <w:rsid w:val="000824F0"/>
    <w:rsid w:val="00083268"/>
    <w:rsid w:val="00084670"/>
    <w:rsid w:val="00085FEA"/>
    <w:rsid w:val="0008747D"/>
    <w:rsid w:val="000909DC"/>
    <w:rsid w:val="000951E9"/>
    <w:rsid w:val="00096AC7"/>
    <w:rsid w:val="0009724E"/>
    <w:rsid w:val="000A03D5"/>
    <w:rsid w:val="000A0E96"/>
    <w:rsid w:val="000A294A"/>
    <w:rsid w:val="000A367A"/>
    <w:rsid w:val="000A3A83"/>
    <w:rsid w:val="000B3753"/>
    <w:rsid w:val="000B3B01"/>
    <w:rsid w:val="000B4847"/>
    <w:rsid w:val="000B5736"/>
    <w:rsid w:val="000C04B3"/>
    <w:rsid w:val="000C0ADF"/>
    <w:rsid w:val="000C51C9"/>
    <w:rsid w:val="000D00DD"/>
    <w:rsid w:val="000D3018"/>
    <w:rsid w:val="000D3080"/>
    <w:rsid w:val="000D348F"/>
    <w:rsid w:val="000D3A23"/>
    <w:rsid w:val="000E108F"/>
    <w:rsid w:val="000E21B5"/>
    <w:rsid w:val="000E6F82"/>
    <w:rsid w:val="000F4782"/>
    <w:rsid w:val="000F4C9C"/>
    <w:rsid w:val="0010020A"/>
    <w:rsid w:val="00105B8E"/>
    <w:rsid w:val="001073D9"/>
    <w:rsid w:val="00111BB9"/>
    <w:rsid w:val="00117B37"/>
    <w:rsid w:val="00120B00"/>
    <w:rsid w:val="00120C3E"/>
    <w:rsid w:val="00123DB5"/>
    <w:rsid w:val="00125198"/>
    <w:rsid w:val="001254CC"/>
    <w:rsid w:val="0012647C"/>
    <w:rsid w:val="001344E2"/>
    <w:rsid w:val="0013469A"/>
    <w:rsid w:val="00136A8C"/>
    <w:rsid w:val="0014038A"/>
    <w:rsid w:val="00142DDE"/>
    <w:rsid w:val="00144FCF"/>
    <w:rsid w:val="00156811"/>
    <w:rsid w:val="00161802"/>
    <w:rsid w:val="0016195D"/>
    <w:rsid w:val="0016359F"/>
    <w:rsid w:val="00170EE2"/>
    <w:rsid w:val="00171858"/>
    <w:rsid w:val="001718E2"/>
    <w:rsid w:val="00176F2C"/>
    <w:rsid w:val="00180785"/>
    <w:rsid w:val="00186F16"/>
    <w:rsid w:val="001873BF"/>
    <w:rsid w:val="00192411"/>
    <w:rsid w:val="00193FBF"/>
    <w:rsid w:val="0019578A"/>
    <w:rsid w:val="00195EB8"/>
    <w:rsid w:val="001A5057"/>
    <w:rsid w:val="001A5915"/>
    <w:rsid w:val="001B5784"/>
    <w:rsid w:val="001C1A89"/>
    <w:rsid w:val="001C73F8"/>
    <w:rsid w:val="001D4233"/>
    <w:rsid w:val="001D511F"/>
    <w:rsid w:val="001E0400"/>
    <w:rsid w:val="001E1265"/>
    <w:rsid w:val="001E13C8"/>
    <w:rsid w:val="001E2990"/>
    <w:rsid w:val="001E2BB5"/>
    <w:rsid w:val="001E4238"/>
    <w:rsid w:val="001E74A5"/>
    <w:rsid w:val="001F1BBB"/>
    <w:rsid w:val="001F2D70"/>
    <w:rsid w:val="001F6873"/>
    <w:rsid w:val="00200A8B"/>
    <w:rsid w:val="00200F0D"/>
    <w:rsid w:val="002039DF"/>
    <w:rsid w:val="0020552A"/>
    <w:rsid w:val="00211296"/>
    <w:rsid w:val="00211960"/>
    <w:rsid w:val="002119EF"/>
    <w:rsid w:val="00214380"/>
    <w:rsid w:val="00220E1D"/>
    <w:rsid w:val="0022379F"/>
    <w:rsid w:val="00225A56"/>
    <w:rsid w:val="002268FC"/>
    <w:rsid w:val="0023405B"/>
    <w:rsid w:val="002353B3"/>
    <w:rsid w:val="0023615C"/>
    <w:rsid w:val="0023759C"/>
    <w:rsid w:val="00240CF7"/>
    <w:rsid w:val="00253461"/>
    <w:rsid w:val="00253610"/>
    <w:rsid w:val="0025367C"/>
    <w:rsid w:val="002545B2"/>
    <w:rsid w:val="002552B6"/>
    <w:rsid w:val="00256696"/>
    <w:rsid w:val="00256E93"/>
    <w:rsid w:val="002605C1"/>
    <w:rsid w:val="0026123C"/>
    <w:rsid w:val="00271451"/>
    <w:rsid w:val="002724D0"/>
    <w:rsid w:val="00274499"/>
    <w:rsid w:val="00280134"/>
    <w:rsid w:val="00284BF1"/>
    <w:rsid w:val="002855BE"/>
    <w:rsid w:val="0029029B"/>
    <w:rsid w:val="0029037A"/>
    <w:rsid w:val="002914B7"/>
    <w:rsid w:val="00293F9A"/>
    <w:rsid w:val="002942A6"/>
    <w:rsid w:val="0029506D"/>
    <w:rsid w:val="00295182"/>
    <w:rsid w:val="00296694"/>
    <w:rsid w:val="002A1DB7"/>
    <w:rsid w:val="002A5964"/>
    <w:rsid w:val="002B16DD"/>
    <w:rsid w:val="002B4FF4"/>
    <w:rsid w:val="002C2E35"/>
    <w:rsid w:val="002C34FF"/>
    <w:rsid w:val="002C36E4"/>
    <w:rsid w:val="002D1B2E"/>
    <w:rsid w:val="002D4BE2"/>
    <w:rsid w:val="002E4D84"/>
    <w:rsid w:val="002F006B"/>
    <w:rsid w:val="002F7A19"/>
    <w:rsid w:val="00304664"/>
    <w:rsid w:val="00305BD9"/>
    <w:rsid w:val="00305DBC"/>
    <w:rsid w:val="00306E3C"/>
    <w:rsid w:val="003112FE"/>
    <w:rsid w:val="003145D5"/>
    <w:rsid w:val="00320C9C"/>
    <w:rsid w:val="00323F75"/>
    <w:rsid w:val="003273EE"/>
    <w:rsid w:val="00335BEB"/>
    <w:rsid w:val="003406AE"/>
    <w:rsid w:val="00356168"/>
    <w:rsid w:val="003611E9"/>
    <w:rsid w:val="003656ED"/>
    <w:rsid w:val="00365D69"/>
    <w:rsid w:val="0036742A"/>
    <w:rsid w:val="00367E38"/>
    <w:rsid w:val="00376F7D"/>
    <w:rsid w:val="0038292B"/>
    <w:rsid w:val="003839BC"/>
    <w:rsid w:val="00384EEA"/>
    <w:rsid w:val="003867E1"/>
    <w:rsid w:val="00386A3E"/>
    <w:rsid w:val="00390280"/>
    <w:rsid w:val="00394598"/>
    <w:rsid w:val="003A0030"/>
    <w:rsid w:val="003A09CA"/>
    <w:rsid w:val="003A34B5"/>
    <w:rsid w:val="003B3C9B"/>
    <w:rsid w:val="003C1B66"/>
    <w:rsid w:val="003C4A56"/>
    <w:rsid w:val="003D3ADA"/>
    <w:rsid w:val="003E0017"/>
    <w:rsid w:val="003E0446"/>
    <w:rsid w:val="003E39E1"/>
    <w:rsid w:val="003E7D51"/>
    <w:rsid w:val="003F11D4"/>
    <w:rsid w:val="003F261E"/>
    <w:rsid w:val="003F34E5"/>
    <w:rsid w:val="003F3BA4"/>
    <w:rsid w:val="003F6DC3"/>
    <w:rsid w:val="003F724C"/>
    <w:rsid w:val="00400CE9"/>
    <w:rsid w:val="00412537"/>
    <w:rsid w:val="00421307"/>
    <w:rsid w:val="004264CB"/>
    <w:rsid w:val="00426D72"/>
    <w:rsid w:val="00426E2F"/>
    <w:rsid w:val="004427D4"/>
    <w:rsid w:val="00442C85"/>
    <w:rsid w:val="00443DEF"/>
    <w:rsid w:val="00445E47"/>
    <w:rsid w:val="00445EE7"/>
    <w:rsid w:val="00455728"/>
    <w:rsid w:val="00461345"/>
    <w:rsid w:val="00462649"/>
    <w:rsid w:val="00462DB9"/>
    <w:rsid w:val="00463C16"/>
    <w:rsid w:val="00464108"/>
    <w:rsid w:val="00464A26"/>
    <w:rsid w:val="0046787A"/>
    <w:rsid w:val="00470DD5"/>
    <w:rsid w:val="00470FB0"/>
    <w:rsid w:val="004713DC"/>
    <w:rsid w:val="0047375C"/>
    <w:rsid w:val="00481B87"/>
    <w:rsid w:val="00482132"/>
    <w:rsid w:val="00485934"/>
    <w:rsid w:val="004965EB"/>
    <w:rsid w:val="004A70AD"/>
    <w:rsid w:val="004B2E27"/>
    <w:rsid w:val="004B6DEA"/>
    <w:rsid w:val="004C0A17"/>
    <w:rsid w:val="004C6690"/>
    <w:rsid w:val="004C7017"/>
    <w:rsid w:val="004D353A"/>
    <w:rsid w:val="004D3E22"/>
    <w:rsid w:val="004D4339"/>
    <w:rsid w:val="004D536B"/>
    <w:rsid w:val="004E0ECF"/>
    <w:rsid w:val="004E74D7"/>
    <w:rsid w:val="004E7D3C"/>
    <w:rsid w:val="004F310A"/>
    <w:rsid w:val="00501EF0"/>
    <w:rsid w:val="005057EE"/>
    <w:rsid w:val="0050766A"/>
    <w:rsid w:val="00517349"/>
    <w:rsid w:val="0052111D"/>
    <w:rsid w:val="005232B7"/>
    <w:rsid w:val="00533E0C"/>
    <w:rsid w:val="0053572D"/>
    <w:rsid w:val="00536C55"/>
    <w:rsid w:val="00543F49"/>
    <w:rsid w:val="00546BBF"/>
    <w:rsid w:val="00554C17"/>
    <w:rsid w:val="00557BBE"/>
    <w:rsid w:val="0056119D"/>
    <w:rsid w:val="00561F39"/>
    <w:rsid w:val="005626AE"/>
    <w:rsid w:val="00565317"/>
    <w:rsid w:val="00566D48"/>
    <w:rsid w:val="005674C6"/>
    <w:rsid w:val="0057261C"/>
    <w:rsid w:val="0057659F"/>
    <w:rsid w:val="00584A07"/>
    <w:rsid w:val="00585FC8"/>
    <w:rsid w:val="00586E4F"/>
    <w:rsid w:val="00590061"/>
    <w:rsid w:val="0059180D"/>
    <w:rsid w:val="005943FB"/>
    <w:rsid w:val="00597D30"/>
    <w:rsid w:val="005A1927"/>
    <w:rsid w:val="005A396A"/>
    <w:rsid w:val="005A5F96"/>
    <w:rsid w:val="005A625A"/>
    <w:rsid w:val="005B34B7"/>
    <w:rsid w:val="005B4D8A"/>
    <w:rsid w:val="005C055E"/>
    <w:rsid w:val="005C0568"/>
    <w:rsid w:val="005C208E"/>
    <w:rsid w:val="005C54E6"/>
    <w:rsid w:val="005C6AC8"/>
    <w:rsid w:val="005D134E"/>
    <w:rsid w:val="005D209F"/>
    <w:rsid w:val="005D6C67"/>
    <w:rsid w:val="005E1D6E"/>
    <w:rsid w:val="005E3399"/>
    <w:rsid w:val="005E3DF3"/>
    <w:rsid w:val="005E64E1"/>
    <w:rsid w:val="00602AFF"/>
    <w:rsid w:val="00602CF4"/>
    <w:rsid w:val="00604A0D"/>
    <w:rsid w:val="00604C81"/>
    <w:rsid w:val="006141D9"/>
    <w:rsid w:val="006235C4"/>
    <w:rsid w:val="00625B2B"/>
    <w:rsid w:val="00631238"/>
    <w:rsid w:val="0064278D"/>
    <w:rsid w:val="0064281C"/>
    <w:rsid w:val="006464E0"/>
    <w:rsid w:val="00646D9D"/>
    <w:rsid w:val="00647C91"/>
    <w:rsid w:val="006514A5"/>
    <w:rsid w:val="0067198E"/>
    <w:rsid w:val="00673F92"/>
    <w:rsid w:val="00680BB8"/>
    <w:rsid w:val="006815E6"/>
    <w:rsid w:val="006840E9"/>
    <w:rsid w:val="00684CCA"/>
    <w:rsid w:val="00693027"/>
    <w:rsid w:val="00693BB6"/>
    <w:rsid w:val="00694948"/>
    <w:rsid w:val="006A0354"/>
    <w:rsid w:val="006A03BD"/>
    <w:rsid w:val="006A688D"/>
    <w:rsid w:val="006B2322"/>
    <w:rsid w:val="006B4DC4"/>
    <w:rsid w:val="006B5E41"/>
    <w:rsid w:val="006C059A"/>
    <w:rsid w:val="006C1DA3"/>
    <w:rsid w:val="006C34E1"/>
    <w:rsid w:val="006C6286"/>
    <w:rsid w:val="006C651E"/>
    <w:rsid w:val="006C6A23"/>
    <w:rsid w:val="006C7E8E"/>
    <w:rsid w:val="006D6A60"/>
    <w:rsid w:val="006D6BB1"/>
    <w:rsid w:val="006E12BA"/>
    <w:rsid w:val="006E345D"/>
    <w:rsid w:val="006E4E33"/>
    <w:rsid w:val="006E5D7D"/>
    <w:rsid w:val="006E7D8B"/>
    <w:rsid w:val="007017D8"/>
    <w:rsid w:val="0070249B"/>
    <w:rsid w:val="007045EF"/>
    <w:rsid w:val="0070497D"/>
    <w:rsid w:val="00710D1E"/>
    <w:rsid w:val="00710FBA"/>
    <w:rsid w:val="00711A18"/>
    <w:rsid w:val="00714B7E"/>
    <w:rsid w:val="0072226B"/>
    <w:rsid w:val="00724BC1"/>
    <w:rsid w:val="00726390"/>
    <w:rsid w:val="007344FD"/>
    <w:rsid w:val="007359A5"/>
    <w:rsid w:val="007412B1"/>
    <w:rsid w:val="0074228E"/>
    <w:rsid w:val="00742FB6"/>
    <w:rsid w:val="00743731"/>
    <w:rsid w:val="007503AB"/>
    <w:rsid w:val="00753EBD"/>
    <w:rsid w:val="00755105"/>
    <w:rsid w:val="0076250A"/>
    <w:rsid w:val="00764009"/>
    <w:rsid w:val="007675CE"/>
    <w:rsid w:val="007719C0"/>
    <w:rsid w:val="00771B8C"/>
    <w:rsid w:val="00773C90"/>
    <w:rsid w:val="00773CCC"/>
    <w:rsid w:val="00777C1A"/>
    <w:rsid w:val="00780030"/>
    <w:rsid w:val="00785DD8"/>
    <w:rsid w:val="00786EFD"/>
    <w:rsid w:val="00790F90"/>
    <w:rsid w:val="0079196F"/>
    <w:rsid w:val="00793DAE"/>
    <w:rsid w:val="007A0AF6"/>
    <w:rsid w:val="007A1976"/>
    <w:rsid w:val="007B285D"/>
    <w:rsid w:val="007B35D0"/>
    <w:rsid w:val="007B528E"/>
    <w:rsid w:val="007C0590"/>
    <w:rsid w:val="007C5D58"/>
    <w:rsid w:val="007C73D1"/>
    <w:rsid w:val="007D0664"/>
    <w:rsid w:val="007D11EE"/>
    <w:rsid w:val="007D7A87"/>
    <w:rsid w:val="007E2799"/>
    <w:rsid w:val="007E4720"/>
    <w:rsid w:val="007E4C00"/>
    <w:rsid w:val="007F03E6"/>
    <w:rsid w:val="007F4096"/>
    <w:rsid w:val="008019D4"/>
    <w:rsid w:val="008029A2"/>
    <w:rsid w:val="00802B90"/>
    <w:rsid w:val="00804D0E"/>
    <w:rsid w:val="008136D4"/>
    <w:rsid w:val="00815565"/>
    <w:rsid w:val="00827402"/>
    <w:rsid w:val="008300EE"/>
    <w:rsid w:val="00832D0A"/>
    <w:rsid w:val="00841804"/>
    <w:rsid w:val="0084405C"/>
    <w:rsid w:val="00846DB1"/>
    <w:rsid w:val="008502C1"/>
    <w:rsid w:val="00850543"/>
    <w:rsid w:val="00850B9C"/>
    <w:rsid w:val="008523D2"/>
    <w:rsid w:val="0085257F"/>
    <w:rsid w:val="008531B5"/>
    <w:rsid w:val="008552B8"/>
    <w:rsid w:val="0085539E"/>
    <w:rsid w:val="00855440"/>
    <w:rsid w:val="00856648"/>
    <w:rsid w:val="00865F26"/>
    <w:rsid w:val="008679FE"/>
    <w:rsid w:val="00875DA8"/>
    <w:rsid w:val="00876F98"/>
    <w:rsid w:val="00880F08"/>
    <w:rsid w:val="0088324F"/>
    <w:rsid w:val="0088362A"/>
    <w:rsid w:val="00886DB5"/>
    <w:rsid w:val="00887EB7"/>
    <w:rsid w:val="00892287"/>
    <w:rsid w:val="008932F4"/>
    <w:rsid w:val="0089345B"/>
    <w:rsid w:val="00893953"/>
    <w:rsid w:val="0089423A"/>
    <w:rsid w:val="008969D9"/>
    <w:rsid w:val="008A3182"/>
    <w:rsid w:val="008B1F0C"/>
    <w:rsid w:val="008B4228"/>
    <w:rsid w:val="008B509F"/>
    <w:rsid w:val="008B756B"/>
    <w:rsid w:val="008B7B98"/>
    <w:rsid w:val="008C215D"/>
    <w:rsid w:val="008C441E"/>
    <w:rsid w:val="008C5760"/>
    <w:rsid w:val="008C6B62"/>
    <w:rsid w:val="008D0AB6"/>
    <w:rsid w:val="008D6809"/>
    <w:rsid w:val="008E55DC"/>
    <w:rsid w:val="008F56E6"/>
    <w:rsid w:val="008F5A95"/>
    <w:rsid w:val="008F6A8C"/>
    <w:rsid w:val="008F7D0E"/>
    <w:rsid w:val="00900D12"/>
    <w:rsid w:val="009022D4"/>
    <w:rsid w:val="00903C31"/>
    <w:rsid w:val="00905ACA"/>
    <w:rsid w:val="00910192"/>
    <w:rsid w:val="00925BDD"/>
    <w:rsid w:val="0092607D"/>
    <w:rsid w:val="00932F6C"/>
    <w:rsid w:val="009335EE"/>
    <w:rsid w:val="00933EA1"/>
    <w:rsid w:val="00935161"/>
    <w:rsid w:val="00941D11"/>
    <w:rsid w:val="00951661"/>
    <w:rsid w:val="009602CF"/>
    <w:rsid w:val="00960C5B"/>
    <w:rsid w:val="00961516"/>
    <w:rsid w:val="00962570"/>
    <w:rsid w:val="00964338"/>
    <w:rsid w:val="009717F7"/>
    <w:rsid w:val="00973A38"/>
    <w:rsid w:val="00974ADE"/>
    <w:rsid w:val="009828BC"/>
    <w:rsid w:val="00982FE3"/>
    <w:rsid w:val="00984015"/>
    <w:rsid w:val="00992641"/>
    <w:rsid w:val="00993489"/>
    <w:rsid w:val="0099597A"/>
    <w:rsid w:val="009960C4"/>
    <w:rsid w:val="009A20A9"/>
    <w:rsid w:val="009A2491"/>
    <w:rsid w:val="009A24DD"/>
    <w:rsid w:val="009B409F"/>
    <w:rsid w:val="009B4308"/>
    <w:rsid w:val="009B6D7E"/>
    <w:rsid w:val="009C0AC6"/>
    <w:rsid w:val="009D073A"/>
    <w:rsid w:val="009D3424"/>
    <w:rsid w:val="009D58BF"/>
    <w:rsid w:val="009D6A33"/>
    <w:rsid w:val="009E702A"/>
    <w:rsid w:val="009F0516"/>
    <w:rsid w:val="009F22B4"/>
    <w:rsid w:val="009F7975"/>
    <w:rsid w:val="00A00783"/>
    <w:rsid w:val="00A02872"/>
    <w:rsid w:val="00A046DA"/>
    <w:rsid w:val="00A07849"/>
    <w:rsid w:val="00A107F5"/>
    <w:rsid w:val="00A13BC1"/>
    <w:rsid w:val="00A14FB3"/>
    <w:rsid w:val="00A17526"/>
    <w:rsid w:val="00A2046E"/>
    <w:rsid w:val="00A26E36"/>
    <w:rsid w:val="00A32F65"/>
    <w:rsid w:val="00A365FA"/>
    <w:rsid w:val="00A37CEA"/>
    <w:rsid w:val="00A52D8B"/>
    <w:rsid w:val="00A540EF"/>
    <w:rsid w:val="00A54F47"/>
    <w:rsid w:val="00A56D26"/>
    <w:rsid w:val="00A638A2"/>
    <w:rsid w:val="00A652E6"/>
    <w:rsid w:val="00A721DC"/>
    <w:rsid w:val="00A755EE"/>
    <w:rsid w:val="00A76505"/>
    <w:rsid w:val="00A76B0F"/>
    <w:rsid w:val="00A76D37"/>
    <w:rsid w:val="00A77C58"/>
    <w:rsid w:val="00A84F65"/>
    <w:rsid w:val="00A870F1"/>
    <w:rsid w:val="00A878F5"/>
    <w:rsid w:val="00A90936"/>
    <w:rsid w:val="00A95586"/>
    <w:rsid w:val="00A9753B"/>
    <w:rsid w:val="00AA099A"/>
    <w:rsid w:val="00AA2E68"/>
    <w:rsid w:val="00AB589B"/>
    <w:rsid w:val="00AC02E4"/>
    <w:rsid w:val="00AC2D3A"/>
    <w:rsid w:val="00AD08F1"/>
    <w:rsid w:val="00AD1F75"/>
    <w:rsid w:val="00AD25B0"/>
    <w:rsid w:val="00AD79B6"/>
    <w:rsid w:val="00AE35EC"/>
    <w:rsid w:val="00AE5005"/>
    <w:rsid w:val="00AE5BD8"/>
    <w:rsid w:val="00AE6ECF"/>
    <w:rsid w:val="00AE748D"/>
    <w:rsid w:val="00AE7D2E"/>
    <w:rsid w:val="00AF2852"/>
    <w:rsid w:val="00AF5DD9"/>
    <w:rsid w:val="00B01A7F"/>
    <w:rsid w:val="00B11288"/>
    <w:rsid w:val="00B17D8B"/>
    <w:rsid w:val="00B20A42"/>
    <w:rsid w:val="00B25342"/>
    <w:rsid w:val="00B25E7F"/>
    <w:rsid w:val="00B4002C"/>
    <w:rsid w:val="00B400D9"/>
    <w:rsid w:val="00B41E69"/>
    <w:rsid w:val="00B4288D"/>
    <w:rsid w:val="00B5121F"/>
    <w:rsid w:val="00B522DF"/>
    <w:rsid w:val="00B60093"/>
    <w:rsid w:val="00B640B0"/>
    <w:rsid w:val="00B64755"/>
    <w:rsid w:val="00B70681"/>
    <w:rsid w:val="00B81E39"/>
    <w:rsid w:val="00B8240C"/>
    <w:rsid w:val="00B90538"/>
    <w:rsid w:val="00B90FEE"/>
    <w:rsid w:val="00B9112F"/>
    <w:rsid w:val="00B916C7"/>
    <w:rsid w:val="00BA139E"/>
    <w:rsid w:val="00BA68C1"/>
    <w:rsid w:val="00BA6AAF"/>
    <w:rsid w:val="00BA7403"/>
    <w:rsid w:val="00BB54A5"/>
    <w:rsid w:val="00BB7E89"/>
    <w:rsid w:val="00BC29B0"/>
    <w:rsid w:val="00BC3CE4"/>
    <w:rsid w:val="00BC64D2"/>
    <w:rsid w:val="00BC76D7"/>
    <w:rsid w:val="00BD6D7D"/>
    <w:rsid w:val="00BE2279"/>
    <w:rsid w:val="00BE43F4"/>
    <w:rsid w:val="00BF0507"/>
    <w:rsid w:val="00BF5EEC"/>
    <w:rsid w:val="00BF67C2"/>
    <w:rsid w:val="00BF69AA"/>
    <w:rsid w:val="00BF74BB"/>
    <w:rsid w:val="00C01206"/>
    <w:rsid w:val="00C025F1"/>
    <w:rsid w:val="00C07B5C"/>
    <w:rsid w:val="00C10583"/>
    <w:rsid w:val="00C12F80"/>
    <w:rsid w:val="00C14140"/>
    <w:rsid w:val="00C15658"/>
    <w:rsid w:val="00C237C3"/>
    <w:rsid w:val="00C2493C"/>
    <w:rsid w:val="00C2547C"/>
    <w:rsid w:val="00C300E3"/>
    <w:rsid w:val="00C31406"/>
    <w:rsid w:val="00C34A89"/>
    <w:rsid w:val="00C37614"/>
    <w:rsid w:val="00C40932"/>
    <w:rsid w:val="00C46E9D"/>
    <w:rsid w:val="00C473DC"/>
    <w:rsid w:val="00C57A72"/>
    <w:rsid w:val="00C61CA3"/>
    <w:rsid w:val="00C637FB"/>
    <w:rsid w:val="00C67DC6"/>
    <w:rsid w:val="00C75D8E"/>
    <w:rsid w:val="00C770FE"/>
    <w:rsid w:val="00C77203"/>
    <w:rsid w:val="00C8286C"/>
    <w:rsid w:val="00C842E5"/>
    <w:rsid w:val="00C92733"/>
    <w:rsid w:val="00CA34B3"/>
    <w:rsid w:val="00CA50FF"/>
    <w:rsid w:val="00CA7906"/>
    <w:rsid w:val="00CB1C43"/>
    <w:rsid w:val="00CB3E2A"/>
    <w:rsid w:val="00CB54BF"/>
    <w:rsid w:val="00CB6198"/>
    <w:rsid w:val="00CC098C"/>
    <w:rsid w:val="00CD2049"/>
    <w:rsid w:val="00CD2675"/>
    <w:rsid w:val="00CD27FB"/>
    <w:rsid w:val="00CE2548"/>
    <w:rsid w:val="00CE416D"/>
    <w:rsid w:val="00CE7F19"/>
    <w:rsid w:val="00CF2E2E"/>
    <w:rsid w:val="00CF6EEE"/>
    <w:rsid w:val="00CF7645"/>
    <w:rsid w:val="00D015DB"/>
    <w:rsid w:val="00D07DBD"/>
    <w:rsid w:val="00D1257D"/>
    <w:rsid w:val="00D15E36"/>
    <w:rsid w:val="00D17846"/>
    <w:rsid w:val="00D20AD4"/>
    <w:rsid w:val="00D21868"/>
    <w:rsid w:val="00D2726F"/>
    <w:rsid w:val="00D313E1"/>
    <w:rsid w:val="00D33056"/>
    <w:rsid w:val="00D36A27"/>
    <w:rsid w:val="00D40CBF"/>
    <w:rsid w:val="00D411B5"/>
    <w:rsid w:val="00D447EF"/>
    <w:rsid w:val="00D448CC"/>
    <w:rsid w:val="00D44CF4"/>
    <w:rsid w:val="00D50D09"/>
    <w:rsid w:val="00D56FED"/>
    <w:rsid w:val="00D6206F"/>
    <w:rsid w:val="00D62E7E"/>
    <w:rsid w:val="00D62E98"/>
    <w:rsid w:val="00D655BC"/>
    <w:rsid w:val="00D71C0E"/>
    <w:rsid w:val="00D773BC"/>
    <w:rsid w:val="00D8063C"/>
    <w:rsid w:val="00D84597"/>
    <w:rsid w:val="00D87FEB"/>
    <w:rsid w:val="00D92B8D"/>
    <w:rsid w:val="00D92BF0"/>
    <w:rsid w:val="00D92ED6"/>
    <w:rsid w:val="00D93456"/>
    <w:rsid w:val="00D966A6"/>
    <w:rsid w:val="00DB435E"/>
    <w:rsid w:val="00DB5C20"/>
    <w:rsid w:val="00DB66CE"/>
    <w:rsid w:val="00DC5ACE"/>
    <w:rsid w:val="00DE1BEE"/>
    <w:rsid w:val="00DE3D6E"/>
    <w:rsid w:val="00DF093D"/>
    <w:rsid w:val="00DF28DF"/>
    <w:rsid w:val="00DF5215"/>
    <w:rsid w:val="00E003C1"/>
    <w:rsid w:val="00E021BD"/>
    <w:rsid w:val="00E04809"/>
    <w:rsid w:val="00E05917"/>
    <w:rsid w:val="00E05DAE"/>
    <w:rsid w:val="00E109BC"/>
    <w:rsid w:val="00E171C1"/>
    <w:rsid w:val="00E23D01"/>
    <w:rsid w:val="00E24392"/>
    <w:rsid w:val="00E307C3"/>
    <w:rsid w:val="00E35596"/>
    <w:rsid w:val="00E449AB"/>
    <w:rsid w:val="00E47805"/>
    <w:rsid w:val="00E5100F"/>
    <w:rsid w:val="00E53D3E"/>
    <w:rsid w:val="00E57BB0"/>
    <w:rsid w:val="00E650E2"/>
    <w:rsid w:val="00E72942"/>
    <w:rsid w:val="00E77D8B"/>
    <w:rsid w:val="00E802B1"/>
    <w:rsid w:val="00E964D4"/>
    <w:rsid w:val="00E96A34"/>
    <w:rsid w:val="00E977A0"/>
    <w:rsid w:val="00EA1D3C"/>
    <w:rsid w:val="00EA2533"/>
    <w:rsid w:val="00EA3077"/>
    <w:rsid w:val="00EA55F1"/>
    <w:rsid w:val="00EA55FF"/>
    <w:rsid w:val="00EA7AB6"/>
    <w:rsid w:val="00EB6636"/>
    <w:rsid w:val="00EC2609"/>
    <w:rsid w:val="00EC42CB"/>
    <w:rsid w:val="00EC4863"/>
    <w:rsid w:val="00EC5824"/>
    <w:rsid w:val="00ED3BD0"/>
    <w:rsid w:val="00ED6BA4"/>
    <w:rsid w:val="00EE02A6"/>
    <w:rsid w:val="00EE4BD2"/>
    <w:rsid w:val="00EF751E"/>
    <w:rsid w:val="00F064A3"/>
    <w:rsid w:val="00F1051C"/>
    <w:rsid w:val="00F2778E"/>
    <w:rsid w:val="00F32D7A"/>
    <w:rsid w:val="00F33901"/>
    <w:rsid w:val="00F3769F"/>
    <w:rsid w:val="00F40C51"/>
    <w:rsid w:val="00F42594"/>
    <w:rsid w:val="00F43628"/>
    <w:rsid w:val="00F47BBE"/>
    <w:rsid w:val="00F5152A"/>
    <w:rsid w:val="00F54173"/>
    <w:rsid w:val="00F61EE9"/>
    <w:rsid w:val="00F62101"/>
    <w:rsid w:val="00F6733B"/>
    <w:rsid w:val="00F67609"/>
    <w:rsid w:val="00F67E41"/>
    <w:rsid w:val="00F7173A"/>
    <w:rsid w:val="00F71746"/>
    <w:rsid w:val="00F73504"/>
    <w:rsid w:val="00F750D6"/>
    <w:rsid w:val="00F756C1"/>
    <w:rsid w:val="00F77C52"/>
    <w:rsid w:val="00F80FBA"/>
    <w:rsid w:val="00F941A4"/>
    <w:rsid w:val="00F979E7"/>
    <w:rsid w:val="00FA3D84"/>
    <w:rsid w:val="00FA5557"/>
    <w:rsid w:val="00FB1C35"/>
    <w:rsid w:val="00FB4543"/>
    <w:rsid w:val="00FB6AA2"/>
    <w:rsid w:val="00FC2082"/>
    <w:rsid w:val="00FD4F16"/>
    <w:rsid w:val="00FD6FE7"/>
    <w:rsid w:val="00FE0510"/>
    <w:rsid w:val="00FE571D"/>
    <w:rsid w:val="00FE71D2"/>
    <w:rsid w:val="00FE75A6"/>
    <w:rsid w:val="00FF4596"/>
    <w:rsid w:val="00FF7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AD898-AE7D-4BF2-9159-0F3BAD31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4B2E27"/>
    <w:pPr>
      <w:keepNext/>
      <w:numPr>
        <w:numId w:val="2"/>
      </w:numPr>
      <w:suppressAutoHyphens/>
      <w:spacing w:after="0" w:line="360" w:lineRule="auto"/>
      <w:outlineLvl w:val="0"/>
    </w:pPr>
    <w:rPr>
      <w:rFonts w:ascii="Times New Roman" w:eastAsia="Times New Roman" w:hAnsi="Times New Roman" w:cs="Times New Roman"/>
      <w:b/>
      <w:bCs/>
      <w:color w:val="000000"/>
      <w:sz w:val="24"/>
      <w:szCs w:val="24"/>
      <w:lang w:eastAsia="zh-CN"/>
    </w:rPr>
  </w:style>
  <w:style w:type="paragraph" w:styleId="Balk2">
    <w:name w:val="heading 2"/>
    <w:basedOn w:val="Normal"/>
    <w:next w:val="Normal"/>
    <w:link w:val="Balk2Char"/>
    <w:uiPriority w:val="9"/>
    <w:unhideWhenUsed/>
    <w:qFormat/>
    <w:rsid w:val="004B2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416D"/>
    <w:pPr>
      <w:ind w:left="720"/>
      <w:contextualSpacing/>
    </w:pPr>
  </w:style>
  <w:style w:type="paragraph" w:customStyle="1" w:styleId="Default">
    <w:name w:val="Default"/>
    <w:rsid w:val="0089423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0134"/>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F61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EE9"/>
    <w:rPr>
      <w:rFonts w:ascii="Tahoma" w:hAnsi="Tahoma" w:cs="Tahoma"/>
      <w:sz w:val="16"/>
      <w:szCs w:val="16"/>
    </w:rPr>
  </w:style>
  <w:style w:type="paragraph" w:styleId="GvdeMetniGirintisi">
    <w:name w:val="Body Text Indent"/>
    <w:basedOn w:val="Normal"/>
    <w:link w:val="GvdeMetniGirintisiChar"/>
    <w:rsid w:val="008300EE"/>
    <w:pPr>
      <w:spacing w:after="0" w:line="240" w:lineRule="auto"/>
      <w:ind w:left="1260"/>
      <w:jc w:val="both"/>
    </w:pPr>
    <w:rPr>
      <w:rFonts w:ascii="Turkish Times New Roman" w:eastAsia="Times New Roman" w:hAnsi="Turkish Times New Roman" w:cs="Times New Roman"/>
      <w:szCs w:val="24"/>
    </w:rPr>
  </w:style>
  <w:style w:type="character" w:customStyle="1" w:styleId="GvdeMetniGirintisiChar">
    <w:name w:val="Gövde Metni Girintisi Char"/>
    <w:basedOn w:val="VarsaylanParagrafYazTipi"/>
    <w:link w:val="GvdeMetniGirintisi"/>
    <w:rsid w:val="008300EE"/>
    <w:rPr>
      <w:rFonts w:ascii="Turkish Times New Roman" w:eastAsia="Times New Roman" w:hAnsi="Turkish Times New Roman" w:cs="Times New Roman"/>
      <w:szCs w:val="24"/>
      <w:lang w:eastAsia="tr-TR"/>
    </w:rPr>
  </w:style>
  <w:style w:type="table" w:styleId="TabloKlavuzu">
    <w:name w:val="Table Grid"/>
    <w:basedOn w:val="NormalTablo"/>
    <w:uiPriority w:val="59"/>
    <w:rsid w:val="00E8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73A3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973A38"/>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B2E27"/>
    <w:rPr>
      <w:rFonts w:ascii="Times New Roman" w:eastAsia="Times New Roman" w:hAnsi="Times New Roman" w:cs="Times New Roman"/>
      <w:b/>
      <w:bCs/>
      <w:color w:val="000000"/>
      <w:sz w:val="24"/>
      <w:szCs w:val="24"/>
      <w:lang w:eastAsia="zh-CN"/>
    </w:rPr>
  </w:style>
  <w:style w:type="character" w:customStyle="1" w:styleId="Balk2Char">
    <w:name w:val="Başlık 2 Char"/>
    <w:basedOn w:val="VarsaylanParagrafYazTipi"/>
    <w:link w:val="Balk2"/>
    <w:uiPriority w:val="9"/>
    <w:rsid w:val="004B2E27"/>
    <w:rPr>
      <w:rFonts w:asciiTheme="majorHAnsi" w:eastAsiaTheme="majorEastAsia" w:hAnsiTheme="majorHAnsi" w:cstheme="majorBidi"/>
      <w:b/>
      <w:bCs/>
      <w:color w:val="4F81BD" w:themeColor="accent1"/>
      <w:sz w:val="26"/>
      <w:szCs w:val="26"/>
    </w:rPr>
  </w:style>
  <w:style w:type="character" w:styleId="Kpr">
    <w:name w:val="Hyperlink"/>
    <w:basedOn w:val="VarsaylanParagrafYazTipi"/>
    <w:rsid w:val="002C34FF"/>
    <w:rPr>
      <w:color w:val="0000FF"/>
      <w:u w:val="single"/>
    </w:rPr>
  </w:style>
  <w:style w:type="paragraph" w:styleId="ListeMaddemi2">
    <w:name w:val="List Bullet 2"/>
    <w:basedOn w:val="Normal"/>
    <w:autoRedefine/>
    <w:rsid w:val="002C34FF"/>
    <w:pPr>
      <w:numPr>
        <w:numId w:val="24"/>
      </w:numPr>
      <w:spacing w:after="0" w:line="240" w:lineRule="auto"/>
      <w:jc w:val="both"/>
    </w:pPr>
    <w:rPr>
      <w:rFonts w:ascii="Times New Roman" w:eastAsia="Times New Roman" w:hAnsi="Times New Roman" w:cs="Times New Roman"/>
      <w:sz w:val="24"/>
      <w:szCs w:val="24"/>
    </w:rPr>
  </w:style>
  <w:style w:type="character" w:styleId="Gl">
    <w:name w:val="Strong"/>
    <w:basedOn w:val="VarsaylanParagrafYazTipi"/>
    <w:uiPriority w:val="22"/>
    <w:qFormat/>
    <w:rsid w:val="002C34FF"/>
    <w:rPr>
      <w:b/>
      <w:bCs/>
    </w:rPr>
  </w:style>
  <w:style w:type="paragraph" w:customStyle="1" w:styleId="ecxmsonormal">
    <w:name w:val="ecxmsonormal"/>
    <w:basedOn w:val="Normal"/>
    <w:rsid w:val="002C34FF"/>
    <w:pPr>
      <w:spacing w:after="324" w:line="240" w:lineRule="auto"/>
    </w:pPr>
    <w:rPr>
      <w:rFonts w:ascii="Times New Roman" w:eastAsia="Times New Roman" w:hAnsi="Times New Roman" w:cs="Times New Roman"/>
      <w:sz w:val="24"/>
      <w:szCs w:val="24"/>
    </w:rPr>
  </w:style>
  <w:style w:type="character" w:customStyle="1" w:styleId="jrnl">
    <w:name w:val="jrnl"/>
    <w:basedOn w:val="VarsaylanParagrafYazTipi"/>
    <w:rsid w:val="002C34FF"/>
  </w:style>
  <w:style w:type="paragraph" w:customStyle="1" w:styleId="ListeParagraf1">
    <w:name w:val="Liste Paragraf1"/>
    <w:basedOn w:val="Normal"/>
    <w:rsid w:val="00F064A3"/>
    <w:pPr>
      <w:ind w:left="720"/>
      <w:contextualSpacing/>
    </w:pPr>
    <w:rPr>
      <w:rFonts w:ascii="Times New Roman" w:eastAsia="Times New Roman" w:hAnsi="Times New Roman" w:cs="Times New Roman"/>
    </w:rPr>
  </w:style>
  <w:style w:type="character" w:styleId="Vurgu">
    <w:name w:val="Emphasis"/>
    <w:basedOn w:val="VarsaylanParagrafYazTipi"/>
    <w:uiPriority w:val="20"/>
    <w:qFormat/>
    <w:rsid w:val="00B70681"/>
    <w:rPr>
      <w:i/>
      <w:iCs/>
      <w:sz w:val="24"/>
      <w:szCs w:val="24"/>
      <w:bdr w:val="none" w:sz="0" w:space="0" w:color="auto" w:frame="1"/>
      <w:vertAlign w:val="baseline"/>
    </w:rPr>
  </w:style>
  <w:style w:type="paragraph" w:customStyle="1" w:styleId="TezMetni10aralkl">
    <w:name w:val="Tez Metni_1.0 aralıklı"/>
    <w:basedOn w:val="Normal"/>
    <w:rsid w:val="00FE71D2"/>
    <w:pPr>
      <w:spacing w:before="60" w:after="60" w:line="240" w:lineRule="auto"/>
      <w:jc w:val="both"/>
    </w:pPr>
    <w:rPr>
      <w:rFonts w:ascii="Times New Roman" w:eastAsia="Times New Roman" w:hAnsi="Times New Roman" w:cs="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126">
      <w:bodyDiv w:val="1"/>
      <w:marLeft w:val="0"/>
      <w:marRight w:val="0"/>
      <w:marTop w:val="0"/>
      <w:marBottom w:val="0"/>
      <w:divBdr>
        <w:top w:val="none" w:sz="0" w:space="0" w:color="auto"/>
        <w:left w:val="none" w:sz="0" w:space="0" w:color="auto"/>
        <w:bottom w:val="none" w:sz="0" w:space="0" w:color="auto"/>
        <w:right w:val="none" w:sz="0" w:space="0" w:color="auto"/>
      </w:divBdr>
    </w:div>
    <w:div w:id="90442120">
      <w:bodyDiv w:val="1"/>
      <w:marLeft w:val="0"/>
      <w:marRight w:val="0"/>
      <w:marTop w:val="0"/>
      <w:marBottom w:val="0"/>
      <w:divBdr>
        <w:top w:val="none" w:sz="0" w:space="0" w:color="auto"/>
        <w:left w:val="none" w:sz="0" w:space="0" w:color="auto"/>
        <w:bottom w:val="none" w:sz="0" w:space="0" w:color="auto"/>
        <w:right w:val="none" w:sz="0" w:space="0" w:color="auto"/>
      </w:divBdr>
    </w:div>
    <w:div w:id="163588757">
      <w:bodyDiv w:val="1"/>
      <w:marLeft w:val="0"/>
      <w:marRight w:val="0"/>
      <w:marTop w:val="0"/>
      <w:marBottom w:val="0"/>
      <w:divBdr>
        <w:top w:val="none" w:sz="0" w:space="0" w:color="auto"/>
        <w:left w:val="none" w:sz="0" w:space="0" w:color="auto"/>
        <w:bottom w:val="none" w:sz="0" w:space="0" w:color="auto"/>
        <w:right w:val="none" w:sz="0" w:space="0" w:color="auto"/>
      </w:divBdr>
    </w:div>
    <w:div w:id="165170595">
      <w:bodyDiv w:val="1"/>
      <w:marLeft w:val="0"/>
      <w:marRight w:val="0"/>
      <w:marTop w:val="0"/>
      <w:marBottom w:val="0"/>
      <w:divBdr>
        <w:top w:val="none" w:sz="0" w:space="0" w:color="auto"/>
        <w:left w:val="none" w:sz="0" w:space="0" w:color="auto"/>
        <w:bottom w:val="none" w:sz="0" w:space="0" w:color="auto"/>
        <w:right w:val="none" w:sz="0" w:space="0" w:color="auto"/>
      </w:divBdr>
    </w:div>
    <w:div w:id="180365270">
      <w:bodyDiv w:val="1"/>
      <w:marLeft w:val="0"/>
      <w:marRight w:val="0"/>
      <w:marTop w:val="0"/>
      <w:marBottom w:val="0"/>
      <w:divBdr>
        <w:top w:val="none" w:sz="0" w:space="0" w:color="auto"/>
        <w:left w:val="none" w:sz="0" w:space="0" w:color="auto"/>
        <w:bottom w:val="none" w:sz="0" w:space="0" w:color="auto"/>
        <w:right w:val="none" w:sz="0" w:space="0" w:color="auto"/>
      </w:divBdr>
    </w:div>
    <w:div w:id="238711409">
      <w:bodyDiv w:val="1"/>
      <w:marLeft w:val="0"/>
      <w:marRight w:val="0"/>
      <w:marTop w:val="0"/>
      <w:marBottom w:val="0"/>
      <w:divBdr>
        <w:top w:val="none" w:sz="0" w:space="0" w:color="auto"/>
        <w:left w:val="none" w:sz="0" w:space="0" w:color="auto"/>
        <w:bottom w:val="none" w:sz="0" w:space="0" w:color="auto"/>
        <w:right w:val="none" w:sz="0" w:space="0" w:color="auto"/>
      </w:divBdr>
      <w:divsChild>
        <w:div w:id="525027430">
          <w:marLeft w:val="0"/>
          <w:marRight w:val="0"/>
          <w:marTop w:val="0"/>
          <w:marBottom w:val="0"/>
          <w:divBdr>
            <w:top w:val="none" w:sz="0" w:space="0" w:color="auto"/>
            <w:left w:val="none" w:sz="0" w:space="0" w:color="auto"/>
            <w:bottom w:val="none" w:sz="0" w:space="0" w:color="auto"/>
            <w:right w:val="none" w:sz="0" w:space="0" w:color="auto"/>
          </w:divBdr>
          <w:divsChild>
            <w:div w:id="595595774">
              <w:marLeft w:val="0"/>
              <w:marRight w:val="0"/>
              <w:marTop w:val="0"/>
              <w:marBottom w:val="0"/>
              <w:divBdr>
                <w:top w:val="none" w:sz="0" w:space="0" w:color="auto"/>
                <w:left w:val="none" w:sz="0" w:space="0" w:color="auto"/>
                <w:bottom w:val="none" w:sz="0" w:space="0" w:color="auto"/>
                <w:right w:val="none" w:sz="0" w:space="0" w:color="auto"/>
              </w:divBdr>
            </w:div>
            <w:div w:id="1114636389">
              <w:marLeft w:val="0"/>
              <w:marRight w:val="0"/>
              <w:marTop w:val="0"/>
              <w:marBottom w:val="0"/>
              <w:divBdr>
                <w:top w:val="none" w:sz="0" w:space="0" w:color="auto"/>
                <w:left w:val="none" w:sz="0" w:space="0" w:color="auto"/>
                <w:bottom w:val="none" w:sz="0" w:space="0" w:color="auto"/>
                <w:right w:val="none" w:sz="0" w:space="0" w:color="auto"/>
              </w:divBdr>
            </w:div>
            <w:div w:id="910651822">
              <w:marLeft w:val="0"/>
              <w:marRight w:val="0"/>
              <w:marTop w:val="0"/>
              <w:marBottom w:val="0"/>
              <w:divBdr>
                <w:top w:val="none" w:sz="0" w:space="0" w:color="auto"/>
                <w:left w:val="none" w:sz="0" w:space="0" w:color="auto"/>
                <w:bottom w:val="none" w:sz="0" w:space="0" w:color="auto"/>
                <w:right w:val="none" w:sz="0" w:space="0" w:color="auto"/>
              </w:divBdr>
            </w:div>
            <w:div w:id="1510636217">
              <w:marLeft w:val="0"/>
              <w:marRight w:val="0"/>
              <w:marTop w:val="0"/>
              <w:marBottom w:val="0"/>
              <w:divBdr>
                <w:top w:val="none" w:sz="0" w:space="0" w:color="auto"/>
                <w:left w:val="none" w:sz="0" w:space="0" w:color="auto"/>
                <w:bottom w:val="none" w:sz="0" w:space="0" w:color="auto"/>
                <w:right w:val="none" w:sz="0" w:space="0" w:color="auto"/>
              </w:divBdr>
            </w:div>
            <w:div w:id="12368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2920">
      <w:bodyDiv w:val="1"/>
      <w:marLeft w:val="0"/>
      <w:marRight w:val="0"/>
      <w:marTop w:val="0"/>
      <w:marBottom w:val="0"/>
      <w:divBdr>
        <w:top w:val="none" w:sz="0" w:space="0" w:color="auto"/>
        <w:left w:val="none" w:sz="0" w:space="0" w:color="auto"/>
        <w:bottom w:val="none" w:sz="0" w:space="0" w:color="auto"/>
        <w:right w:val="none" w:sz="0" w:space="0" w:color="auto"/>
      </w:divBdr>
    </w:div>
    <w:div w:id="519780519">
      <w:bodyDiv w:val="1"/>
      <w:marLeft w:val="0"/>
      <w:marRight w:val="0"/>
      <w:marTop w:val="0"/>
      <w:marBottom w:val="0"/>
      <w:divBdr>
        <w:top w:val="none" w:sz="0" w:space="0" w:color="auto"/>
        <w:left w:val="none" w:sz="0" w:space="0" w:color="auto"/>
        <w:bottom w:val="none" w:sz="0" w:space="0" w:color="auto"/>
        <w:right w:val="none" w:sz="0" w:space="0" w:color="auto"/>
      </w:divBdr>
    </w:div>
    <w:div w:id="601963125">
      <w:bodyDiv w:val="1"/>
      <w:marLeft w:val="0"/>
      <w:marRight w:val="0"/>
      <w:marTop w:val="0"/>
      <w:marBottom w:val="0"/>
      <w:divBdr>
        <w:top w:val="none" w:sz="0" w:space="0" w:color="auto"/>
        <w:left w:val="none" w:sz="0" w:space="0" w:color="auto"/>
        <w:bottom w:val="none" w:sz="0" w:space="0" w:color="auto"/>
        <w:right w:val="none" w:sz="0" w:space="0" w:color="auto"/>
      </w:divBdr>
    </w:div>
    <w:div w:id="608854822">
      <w:bodyDiv w:val="1"/>
      <w:marLeft w:val="0"/>
      <w:marRight w:val="0"/>
      <w:marTop w:val="0"/>
      <w:marBottom w:val="0"/>
      <w:divBdr>
        <w:top w:val="none" w:sz="0" w:space="0" w:color="auto"/>
        <w:left w:val="none" w:sz="0" w:space="0" w:color="auto"/>
        <w:bottom w:val="none" w:sz="0" w:space="0" w:color="auto"/>
        <w:right w:val="none" w:sz="0" w:space="0" w:color="auto"/>
      </w:divBdr>
    </w:div>
    <w:div w:id="718942247">
      <w:bodyDiv w:val="1"/>
      <w:marLeft w:val="0"/>
      <w:marRight w:val="0"/>
      <w:marTop w:val="0"/>
      <w:marBottom w:val="0"/>
      <w:divBdr>
        <w:top w:val="none" w:sz="0" w:space="0" w:color="auto"/>
        <w:left w:val="none" w:sz="0" w:space="0" w:color="auto"/>
        <w:bottom w:val="none" w:sz="0" w:space="0" w:color="auto"/>
        <w:right w:val="none" w:sz="0" w:space="0" w:color="auto"/>
      </w:divBdr>
    </w:div>
    <w:div w:id="740756884">
      <w:bodyDiv w:val="1"/>
      <w:marLeft w:val="0"/>
      <w:marRight w:val="0"/>
      <w:marTop w:val="0"/>
      <w:marBottom w:val="0"/>
      <w:divBdr>
        <w:top w:val="none" w:sz="0" w:space="0" w:color="auto"/>
        <w:left w:val="none" w:sz="0" w:space="0" w:color="auto"/>
        <w:bottom w:val="none" w:sz="0" w:space="0" w:color="auto"/>
        <w:right w:val="none" w:sz="0" w:space="0" w:color="auto"/>
      </w:divBdr>
    </w:div>
    <w:div w:id="797914679">
      <w:bodyDiv w:val="1"/>
      <w:marLeft w:val="0"/>
      <w:marRight w:val="0"/>
      <w:marTop w:val="0"/>
      <w:marBottom w:val="0"/>
      <w:divBdr>
        <w:top w:val="none" w:sz="0" w:space="0" w:color="auto"/>
        <w:left w:val="none" w:sz="0" w:space="0" w:color="auto"/>
        <w:bottom w:val="none" w:sz="0" w:space="0" w:color="auto"/>
        <w:right w:val="none" w:sz="0" w:space="0" w:color="auto"/>
      </w:divBdr>
    </w:div>
    <w:div w:id="845293189">
      <w:bodyDiv w:val="1"/>
      <w:marLeft w:val="0"/>
      <w:marRight w:val="0"/>
      <w:marTop w:val="0"/>
      <w:marBottom w:val="0"/>
      <w:divBdr>
        <w:top w:val="none" w:sz="0" w:space="0" w:color="auto"/>
        <w:left w:val="none" w:sz="0" w:space="0" w:color="auto"/>
        <w:bottom w:val="none" w:sz="0" w:space="0" w:color="auto"/>
        <w:right w:val="none" w:sz="0" w:space="0" w:color="auto"/>
      </w:divBdr>
    </w:div>
    <w:div w:id="900945222">
      <w:bodyDiv w:val="1"/>
      <w:marLeft w:val="0"/>
      <w:marRight w:val="0"/>
      <w:marTop w:val="0"/>
      <w:marBottom w:val="0"/>
      <w:divBdr>
        <w:top w:val="none" w:sz="0" w:space="0" w:color="auto"/>
        <w:left w:val="none" w:sz="0" w:space="0" w:color="auto"/>
        <w:bottom w:val="none" w:sz="0" w:space="0" w:color="auto"/>
        <w:right w:val="none" w:sz="0" w:space="0" w:color="auto"/>
      </w:divBdr>
    </w:div>
    <w:div w:id="1055664636">
      <w:bodyDiv w:val="1"/>
      <w:marLeft w:val="0"/>
      <w:marRight w:val="0"/>
      <w:marTop w:val="0"/>
      <w:marBottom w:val="0"/>
      <w:divBdr>
        <w:top w:val="none" w:sz="0" w:space="0" w:color="auto"/>
        <w:left w:val="none" w:sz="0" w:space="0" w:color="auto"/>
        <w:bottom w:val="none" w:sz="0" w:space="0" w:color="auto"/>
        <w:right w:val="none" w:sz="0" w:space="0" w:color="auto"/>
      </w:divBdr>
    </w:div>
    <w:div w:id="1123815407">
      <w:bodyDiv w:val="1"/>
      <w:marLeft w:val="0"/>
      <w:marRight w:val="0"/>
      <w:marTop w:val="0"/>
      <w:marBottom w:val="0"/>
      <w:divBdr>
        <w:top w:val="none" w:sz="0" w:space="0" w:color="auto"/>
        <w:left w:val="none" w:sz="0" w:space="0" w:color="auto"/>
        <w:bottom w:val="none" w:sz="0" w:space="0" w:color="auto"/>
        <w:right w:val="none" w:sz="0" w:space="0" w:color="auto"/>
      </w:divBdr>
      <w:divsChild>
        <w:div w:id="861209465">
          <w:marLeft w:val="0"/>
          <w:marRight w:val="0"/>
          <w:marTop w:val="0"/>
          <w:marBottom w:val="0"/>
          <w:divBdr>
            <w:top w:val="none" w:sz="0" w:space="0" w:color="auto"/>
            <w:left w:val="none" w:sz="0" w:space="0" w:color="auto"/>
            <w:bottom w:val="none" w:sz="0" w:space="0" w:color="auto"/>
            <w:right w:val="none" w:sz="0" w:space="0" w:color="auto"/>
          </w:divBdr>
          <w:divsChild>
            <w:div w:id="1025130301">
              <w:marLeft w:val="0"/>
              <w:marRight w:val="0"/>
              <w:marTop w:val="0"/>
              <w:marBottom w:val="0"/>
              <w:divBdr>
                <w:top w:val="none" w:sz="0" w:space="0" w:color="auto"/>
                <w:left w:val="none" w:sz="0" w:space="0" w:color="auto"/>
                <w:bottom w:val="none" w:sz="0" w:space="0" w:color="auto"/>
                <w:right w:val="none" w:sz="0" w:space="0" w:color="auto"/>
              </w:divBdr>
              <w:divsChild>
                <w:div w:id="1128476463">
                  <w:marLeft w:val="525"/>
                  <w:marRight w:val="0"/>
                  <w:marTop w:val="0"/>
                  <w:marBottom w:val="0"/>
                  <w:divBdr>
                    <w:top w:val="none" w:sz="0" w:space="0" w:color="auto"/>
                    <w:left w:val="none" w:sz="0" w:space="0" w:color="auto"/>
                    <w:bottom w:val="none" w:sz="0" w:space="0" w:color="auto"/>
                    <w:right w:val="none" w:sz="0" w:space="0" w:color="auto"/>
                  </w:divBdr>
                  <w:divsChild>
                    <w:div w:id="1009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5804">
      <w:bodyDiv w:val="1"/>
      <w:marLeft w:val="0"/>
      <w:marRight w:val="0"/>
      <w:marTop w:val="0"/>
      <w:marBottom w:val="0"/>
      <w:divBdr>
        <w:top w:val="none" w:sz="0" w:space="0" w:color="auto"/>
        <w:left w:val="none" w:sz="0" w:space="0" w:color="auto"/>
        <w:bottom w:val="none" w:sz="0" w:space="0" w:color="auto"/>
        <w:right w:val="none" w:sz="0" w:space="0" w:color="auto"/>
      </w:divBdr>
    </w:div>
    <w:div w:id="1170222242">
      <w:bodyDiv w:val="1"/>
      <w:marLeft w:val="0"/>
      <w:marRight w:val="0"/>
      <w:marTop w:val="0"/>
      <w:marBottom w:val="0"/>
      <w:divBdr>
        <w:top w:val="none" w:sz="0" w:space="0" w:color="auto"/>
        <w:left w:val="none" w:sz="0" w:space="0" w:color="auto"/>
        <w:bottom w:val="none" w:sz="0" w:space="0" w:color="auto"/>
        <w:right w:val="none" w:sz="0" w:space="0" w:color="auto"/>
      </w:divBdr>
    </w:div>
    <w:div w:id="1215577768">
      <w:bodyDiv w:val="1"/>
      <w:marLeft w:val="0"/>
      <w:marRight w:val="0"/>
      <w:marTop w:val="0"/>
      <w:marBottom w:val="0"/>
      <w:divBdr>
        <w:top w:val="none" w:sz="0" w:space="0" w:color="auto"/>
        <w:left w:val="none" w:sz="0" w:space="0" w:color="auto"/>
        <w:bottom w:val="none" w:sz="0" w:space="0" w:color="auto"/>
        <w:right w:val="none" w:sz="0" w:space="0" w:color="auto"/>
      </w:divBdr>
    </w:div>
    <w:div w:id="1417360912">
      <w:bodyDiv w:val="1"/>
      <w:marLeft w:val="0"/>
      <w:marRight w:val="0"/>
      <w:marTop w:val="0"/>
      <w:marBottom w:val="0"/>
      <w:divBdr>
        <w:top w:val="none" w:sz="0" w:space="0" w:color="auto"/>
        <w:left w:val="none" w:sz="0" w:space="0" w:color="auto"/>
        <w:bottom w:val="none" w:sz="0" w:space="0" w:color="auto"/>
        <w:right w:val="none" w:sz="0" w:space="0" w:color="auto"/>
      </w:divBdr>
    </w:div>
    <w:div w:id="1484589324">
      <w:bodyDiv w:val="1"/>
      <w:marLeft w:val="0"/>
      <w:marRight w:val="0"/>
      <w:marTop w:val="0"/>
      <w:marBottom w:val="0"/>
      <w:divBdr>
        <w:top w:val="none" w:sz="0" w:space="0" w:color="auto"/>
        <w:left w:val="none" w:sz="0" w:space="0" w:color="auto"/>
        <w:bottom w:val="none" w:sz="0" w:space="0" w:color="auto"/>
        <w:right w:val="none" w:sz="0" w:space="0" w:color="auto"/>
      </w:divBdr>
    </w:div>
    <w:div w:id="1627925262">
      <w:bodyDiv w:val="1"/>
      <w:marLeft w:val="0"/>
      <w:marRight w:val="0"/>
      <w:marTop w:val="0"/>
      <w:marBottom w:val="0"/>
      <w:divBdr>
        <w:top w:val="none" w:sz="0" w:space="0" w:color="auto"/>
        <w:left w:val="none" w:sz="0" w:space="0" w:color="auto"/>
        <w:bottom w:val="none" w:sz="0" w:space="0" w:color="auto"/>
        <w:right w:val="none" w:sz="0" w:space="0" w:color="auto"/>
      </w:divBdr>
    </w:div>
    <w:div w:id="1669595527">
      <w:bodyDiv w:val="1"/>
      <w:marLeft w:val="0"/>
      <w:marRight w:val="0"/>
      <w:marTop w:val="0"/>
      <w:marBottom w:val="0"/>
      <w:divBdr>
        <w:top w:val="none" w:sz="0" w:space="0" w:color="auto"/>
        <w:left w:val="none" w:sz="0" w:space="0" w:color="auto"/>
        <w:bottom w:val="none" w:sz="0" w:space="0" w:color="auto"/>
        <w:right w:val="none" w:sz="0" w:space="0" w:color="auto"/>
      </w:divBdr>
    </w:div>
    <w:div w:id="1685396953">
      <w:bodyDiv w:val="1"/>
      <w:marLeft w:val="0"/>
      <w:marRight w:val="0"/>
      <w:marTop w:val="0"/>
      <w:marBottom w:val="0"/>
      <w:divBdr>
        <w:top w:val="none" w:sz="0" w:space="0" w:color="auto"/>
        <w:left w:val="none" w:sz="0" w:space="0" w:color="auto"/>
        <w:bottom w:val="none" w:sz="0" w:space="0" w:color="auto"/>
        <w:right w:val="none" w:sz="0" w:space="0" w:color="auto"/>
      </w:divBdr>
    </w:div>
    <w:div w:id="1742675401">
      <w:bodyDiv w:val="1"/>
      <w:marLeft w:val="0"/>
      <w:marRight w:val="0"/>
      <w:marTop w:val="0"/>
      <w:marBottom w:val="0"/>
      <w:divBdr>
        <w:top w:val="none" w:sz="0" w:space="0" w:color="auto"/>
        <w:left w:val="none" w:sz="0" w:space="0" w:color="auto"/>
        <w:bottom w:val="none" w:sz="0" w:space="0" w:color="auto"/>
        <w:right w:val="none" w:sz="0" w:space="0" w:color="auto"/>
      </w:divBdr>
    </w:div>
    <w:div w:id="1791970840">
      <w:bodyDiv w:val="1"/>
      <w:marLeft w:val="0"/>
      <w:marRight w:val="0"/>
      <w:marTop w:val="0"/>
      <w:marBottom w:val="0"/>
      <w:divBdr>
        <w:top w:val="none" w:sz="0" w:space="0" w:color="auto"/>
        <w:left w:val="none" w:sz="0" w:space="0" w:color="auto"/>
        <w:bottom w:val="none" w:sz="0" w:space="0" w:color="auto"/>
        <w:right w:val="none" w:sz="0" w:space="0" w:color="auto"/>
      </w:divBdr>
    </w:div>
    <w:div w:id="1847211131">
      <w:bodyDiv w:val="1"/>
      <w:marLeft w:val="0"/>
      <w:marRight w:val="0"/>
      <w:marTop w:val="0"/>
      <w:marBottom w:val="0"/>
      <w:divBdr>
        <w:top w:val="none" w:sz="0" w:space="0" w:color="auto"/>
        <w:left w:val="none" w:sz="0" w:space="0" w:color="auto"/>
        <w:bottom w:val="none" w:sz="0" w:space="0" w:color="auto"/>
        <w:right w:val="none" w:sz="0" w:space="0" w:color="auto"/>
      </w:divBdr>
    </w:div>
    <w:div w:id="1862939884">
      <w:bodyDiv w:val="1"/>
      <w:marLeft w:val="0"/>
      <w:marRight w:val="0"/>
      <w:marTop w:val="0"/>
      <w:marBottom w:val="0"/>
      <w:divBdr>
        <w:top w:val="none" w:sz="0" w:space="0" w:color="auto"/>
        <w:left w:val="none" w:sz="0" w:space="0" w:color="auto"/>
        <w:bottom w:val="none" w:sz="0" w:space="0" w:color="auto"/>
        <w:right w:val="none" w:sz="0" w:space="0" w:color="auto"/>
      </w:divBdr>
    </w:div>
    <w:div w:id="1864711420">
      <w:bodyDiv w:val="1"/>
      <w:marLeft w:val="0"/>
      <w:marRight w:val="0"/>
      <w:marTop w:val="0"/>
      <w:marBottom w:val="0"/>
      <w:divBdr>
        <w:top w:val="none" w:sz="0" w:space="0" w:color="auto"/>
        <w:left w:val="none" w:sz="0" w:space="0" w:color="auto"/>
        <w:bottom w:val="none" w:sz="0" w:space="0" w:color="auto"/>
        <w:right w:val="none" w:sz="0" w:space="0" w:color="auto"/>
      </w:divBdr>
    </w:div>
    <w:div w:id="2031446053">
      <w:bodyDiv w:val="1"/>
      <w:marLeft w:val="0"/>
      <w:marRight w:val="0"/>
      <w:marTop w:val="0"/>
      <w:marBottom w:val="0"/>
      <w:divBdr>
        <w:top w:val="none" w:sz="0" w:space="0" w:color="auto"/>
        <w:left w:val="none" w:sz="0" w:space="0" w:color="auto"/>
        <w:bottom w:val="none" w:sz="0" w:space="0" w:color="auto"/>
        <w:right w:val="none" w:sz="0" w:space="0" w:color="auto"/>
      </w:divBdr>
    </w:div>
    <w:div w:id="2041202712">
      <w:bodyDiv w:val="1"/>
      <w:marLeft w:val="0"/>
      <w:marRight w:val="0"/>
      <w:marTop w:val="0"/>
      <w:marBottom w:val="0"/>
      <w:divBdr>
        <w:top w:val="none" w:sz="0" w:space="0" w:color="auto"/>
        <w:left w:val="none" w:sz="0" w:space="0" w:color="auto"/>
        <w:bottom w:val="none" w:sz="0" w:space="0" w:color="auto"/>
        <w:right w:val="none" w:sz="0" w:space="0" w:color="auto"/>
      </w:divBdr>
    </w:div>
    <w:div w:id="20505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41E1-7ECF-4816-B94F-67479FB9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4486</Words>
  <Characters>25572</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halley</dc:creator>
  <cp:lastModifiedBy>Windows Kullanıcısı</cp:lastModifiedBy>
  <cp:revision>2</cp:revision>
  <cp:lastPrinted>2021-01-14T08:11:00Z</cp:lastPrinted>
  <dcterms:created xsi:type="dcterms:W3CDTF">2022-01-31T08:35:00Z</dcterms:created>
  <dcterms:modified xsi:type="dcterms:W3CDTF">2022-01-31T08:35:00Z</dcterms:modified>
</cp:coreProperties>
</file>