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8F" w:rsidRDefault="002E478F" w:rsidP="002E478F">
      <w:pPr>
        <w:jc w:val="center"/>
        <w:rPr>
          <w:b/>
        </w:rPr>
      </w:pPr>
      <w:r>
        <w:rPr>
          <w:b/>
        </w:rPr>
        <w:t>BALIKESİR ÜNİVERSİTESİ</w:t>
      </w:r>
    </w:p>
    <w:p w:rsidR="002E478F" w:rsidRDefault="002E478F" w:rsidP="002E478F">
      <w:pPr>
        <w:jc w:val="center"/>
        <w:rPr>
          <w:b/>
        </w:rPr>
      </w:pPr>
      <w:r>
        <w:rPr>
          <w:b/>
        </w:rPr>
        <w:t>BANDIRMA MESLEK YÜKSEKOKULU</w:t>
      </w:r>
    </w:p>
    <w:p w:rsidR="002E478F" w:rsidRDefault="002E478F" w:rsidP="002E478F">
      <w:pPr>
        <w:jc w:val="center"/>
        <w:rPr>
          <w:b/>
        </w:rPr>
      </w:pPr>
    </w:p>
    <w:p w:rsidR="002E478F" w:rsidRDefault="002E478F" w:rsidP="002E478F">
      <w:pPr>
        <w:jc w:val="center"/>
        <w:rPr>
          <w:b/>
        </w:rPr>
      </w:pPr>
      <w:r>
        <w:rPr>
          <w:b/>
          <w:bCs/>
        </w:rPr>
        <w:t>YÖNETİM VE ORGANİZASYON BÖLÜMÜ</w:t>
      </w:r>
    </w:p>
    <w:p w:rsidR="002E478F" w:rsidRDefault="002E478F" w:rsidP="002E478F">
      <w:pPr>
        <w:jc w:val="center"/>
        <w:rPr>
          <w:b/>
        </w:rPr>
      </w:pPr>
      <w:r>
        <w:rPr>
          <w:b/>
        </w:rPr>
        <w:t>İŞLETME YÖNETİMİ PROGRAMI</w:t>
      </w:r>
    </w:p>
    <w:p w:rsidR="002E478F" w:rsidRDefault="002E478F" w:rsidP="002E478F">
      <w:pPr>
        <w:jc w:val="center"/>
        <w:rPr>
          <w:b/>
        </w:rPr>
      </w:pPr>
      <w:r>
        <w:rPr>
          <w:b/>
          <w:bCs/>
        </w:rPr>
        <w:t xml:space="preserve">2010-2011 EĞİTİM-ÖĞRETİM YILI </w:t>
      </w:r>
      <w:r>
        <w:rPr>
          <w:b/>
        </w:rPr>
        <w:t>DERS İÇERİKLERİ</w:t>
      </w:r>
    </w:p>
    <w:p w:rsidR="002E478F" w:rsidRDefault="002E478F" w:rsidP="002E478F">
      <w:pPr>
        <w:jc w:val="center"/>
        <w:rPr>
          <w:b/>
        </w:rPr>
      </w:pPr>
    </w:p>
    <w:p w:rsidR="002E478F" w:rsidRDefault="002E478F" w:rsidP="002E478F">
      <w:pPr>
        <w:jc w:val="center"/>
        <w:rPr>
          <w:b/>
          <w:u w:val="single"/>
        </w:rPr>
      </w:pPr>
    </w:p>
    <w:p w:rsidR="002E478F" w:rsidRPr="00442990" w:rsidRDefault="002E478F" w:rsidP="002E478F">
      <w:pPr>
        <w:jc w:val="center"/>
        <w:rPr>
          <w:b/>
          <w:u w:val="single"/>
        </w:rPr>
      </w:pPr>
      <w:r>
        <w:rPr>
          <w:b/>
          <w:u w:val="single"/>
        </w:rPr>
        <w:t xml:space="preserve">İŞLETME YÖNETİMİ </w:t>
      </w:r>
      <w:r w:rsidRPr="00442990">
        <w:rPr>
          <w:b/>
          <w:u w:val="single"/>
        </w:rPr>
        <w:t xml:space="preserve"> PROGRAMI 1.SINIF </w:t>
      </w:r>
      <w:r>
        <w:rPr>
          <w:b/>
          <w:u w:val="single"/>
        </w:rPr>
        <w:t>I. YARIYIL</w:t>
      </w:r>
    </w:p>
    <w:p w:rsidR="002E478F" w:rsidRDefault="002E478F" w:rsidP="002E478F">
      <w:pPr>
        <w:jc w:val="center"/>
        <w:rPr>
          <w:b/>
        </w:rPr>
      </w:pPr>
    </w:p>
    <w:p w:rsidR="002E478F" w:rsidRDefault="002E478F" w:rsidP="002E478F">
      <w:pPr>
        <w:jc w:val="both"/>
        <w:rPr>
          <w:b/>
        </w:rPr>
      </w:pPr>
      <w:r>
        <w:rPr>
          <w:b/>
        </w:rPr>
        <w:t xml:space="preserve">GENEL MUHASEBE </w:t>
      </w:r>
    </w:p>
    <w:p w:rsidR="002E478F" w:rsidRDefault="002E478F" w:rsidP="002E478F">
      <w:pPr>
        <w:jc w:val="both"/>
      </w:pPr>
      <w:r>
        <w:t>Muhasebe ile ilgili temel kavramlar (bilanço, gelir tablosu, hesap kavramı, hesap planı, kayıt yöntemleri vb), tek ve çift taraflı kayıt usulü ve muhasebede kullanılan belli başlı belgeleri kavrayarak düzenleyebilme.Bilançoda yer alan hesapların özellikleri ile bir işletmenin belli dönemlerde bir bilanço çıkarmak zorunda olduğu gerçeğini kavrayabilme.Gelir tablosunda yer alan hesapların özellikleri ile bir işletmenin belli dönemlerde bir gelir tablosu düzenleme zorunluluğunu kavrayabilme.</w:t>
      </w:r>
    </w:p>
    <w:p w:rsidR="002E478F" w:rsidRDefault="002E478F" w:rsidP="002E478F">
      <w:pPr>
        <w:spacing w:line="360" w:lineRule="auto"/>
        <w:rPr>
          <w:b/>
        </w:rPr>
      </w:pPr>
    </w:p>
    <w:p w:rsidR="002E478F" w:rsidRPr="00E9007C" w:rsidRDefault="002E478F" w:rsidP="002E478F">
      <w:pPr>
        <w:rPr>
          <w:b/>
        </w:rPr>
      </w:pPr>
      <w:r w:rsidRPr="00E9007C">
        <w:rPr>
          <w:b/>
        </w:rPr>
        <w:t xml:space="preserve"> MATEMATİK</w:t>
      </w:r>
    </w:p>
    <w:p w:rsidR="002E478F" w:rsidRPr="00785690" w:rsidRDefault="002E478F" w:rsidP="002E478F">
      <w:pPr>
        <w:jc w:val="both"/>
      </w:pPr>
      <w:r w:rsidRPr="00421559">
        <w:t>Tam sayılar ve bayağı kesirli sayılar ile işlemler. Ondalıklı sayılar ile işlemler ve yuvarlatma. Üslü ve köklü sayılar ile işlemler. Determinantlar. Matrisler. Logaritma, logaritma cetvellerini kullanımı. Cebir. Grafikler. Orantı, sapma ve ara değer hesaplama (</w:t>
      </w:r>
      <w:proofErr w:type="spellStart"/>
      <w:r w:rsidRPr="00421559">
        <w:t>enterpolasyon</w:t>
      </w:r>
      <w:proofErr w:type="spellEnd"/>
      <w:r w:rsidRPr="00421559">
        <w:t>).</w:t>
      </w:r>
    </w:p>
    <w:p w:rsidR="002E478F" w:rsidRDefault="002E478F" w:rsidP="002E478F">
      <w:pPr>
        <w:rPr>
          <w:rStyle w:val="Gl"/>
          <w:color w:val="333333"/>
        </w:rPr>
      </w:pPr>
    </w:p>
    <w:p w:rsidR="00677B9A" w:rsidRDefault="00677B9A" w:rsidP="002E478F">
      <w:r>
        <w:rPr>
          <w:rStyle w:val="Gl"/>
          <w:rFonts w:eastAsiaTheme="majorEastAsia"/>
          <w:color w:val="333333"/>
        </w:rPr>
        <w:t>GENEL İŞLETME  (İŞLETME)</w:t>
      </w:r>
      <w:r>
        <w:br/>
        <w:t>İşletmelerde temel kavramlar, ilkeler ve faaliyetler; işletmelerin yapısı ve türleri; işletmeler içinde ve arasında temel işlemler; İşletmelerde üretim, pazarlama, muhasebe, finansman, araştırma ve geliştirme fonksiyonları. İşletme yönetimi ile ilgili örnek olay çalışmaları. İş geliştirme üzerinde tartışmalar.</w:t>
      </w:r>
    </w:p>
    <w:p w:rsidR="00677B9A" w:rsidRDefault="00677B9A" w:rsidP="002E478F">
      <w:pPr>
        <w:rPr>
          <w:b/>
        </w:rPr>
      </w:pPr>
    </w:p>
    <w:p w:rsidR="00677B9A" w:rsidRPr="00E9007C" w:rsidRDefault="00677B9A" w:rsidP="002E478F">
      <w:pPr>
        <w:rPr>
          <w:b/>
        </w:rPr>
      </w:pPr>
      <w:r w:rsidRPr="00E9007C">
        <w:rPr>
          <w:b/>
        </w:rPr>
        <w:t xml:space="preserve"> GENEL EKONOMİ</w:t>
      </w:r>
    </w:p>
    <w:p w:rsidR="00677B9A" w:rsidRDefault="00677B9A" w:rsidP="002E478F">
      <w:pPr>
        <w:rPr>
          <w:color w:val="000000"/>
        </w:rPr>
      </w:pPr>
      <w:r w:rsidRPr="00421559">
        <w:t xml:space="preserve">Bu ders sonucunda öğrenciler İktisadın tanımı, temel iktisadi kavramlar (ihtiyaç, mal, fayda, değer, fiyat, para, üretim ve üretim faktörleri, üretim imkânları eğrisi, tercih ve fırsat maliyeti, üretim fonksiyonu, artan ve azalan verimler yasası), ekonomik modellerde kullanılan temel grafikler, </w:t>
      </w:r>
      <w:r w:rsidRPr="00421559">
        <w:rPr>
          <w:color w:val="000000"/>
        </w:rPr>
        <w:t>arz ve talep kavramlarının incelenmesi ve piyasa dengesi, esneklik, arz talep</w:t>
      </w:r>
      <w:r>
        <w:rPr>
          <w:color w:val="000000"/>
        </w:rPr>
        <w:t xml:space="preserve"> </w:t>
      </w:r>
      <w:r w:rsidRPr="00421559">
        <w:rPr>
          <w:color w:val="000000"/>
        </w:rPr>
        <w:t xml:space="preserve">uygulamaları, </w:t>
      </w:r>
      <w:r w:rsidRPr="00421559">
        <w:t xml:space="preserve">tüketici ve üretici denge analizi, </w:t>
      </w:r>
      <w:r w:rsidRPr="00421559">
        <w:rPr>
          <w:color w:val="000000"/>
        </w:rPr>
        <w:t>maliyet analizi, çeşitli piyasalarda denge oluşumu konularında bilgi sahibi olur.</w:t>
      </w:r>
    </w:p>
    <w:p w:rsidR="002E478F" w:rsidRDefault="002E478F" w:rsidP="002E478F">
      <w:pPr>
        <w:rPr>
          <w:b/>
        </w:rPr>
      </w:pPr>
    </w:p>
    <w:p w:rsidR="00677B9A" w:rsidRPr="00E9007C" w:rsidRDefault="00677B9A" w:rsidP="002E478F">
      <w:pPr>
        <w:rPr>
          <w:b/>
        </w:rPr>
      </w:pPr>
      <w:r w:rsidRPr="00E9007C">
        <w:rPr>
          <w:b/>
        </w:rPr>
        <w:t xml:space="preserve"> HUKUKUN TEMEL KAVRAMLARI</w:t>
      </w:r>
    </w:p>
    <w:p w:rsidR="00677B9A" w:rsidRPr="00785690" w:rsidRDefault="00677B9A" w:rsidP="002E478F">
      <w:pPr>
        <w:jc w:val="both"/>
        <w:rPr>
          <w:bCs/>
          <w:color w:val="000000"/>
        </w:rPr>
      </w:pPr>
      <w:r w:rsidRPr="00421559">
        <w:rPr>
          <w:bCs/>
          <w:color w:val="000000"/>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w:t>
      </w:r>
    </w:p>
    <w:p w:rsidR="00677B9A" w:rsidRDefault="00677B9A" w:rsidP="002E478F">
      <w:pPr>
        <w:rPr>
          <w:b/>
        </w:rPr>
      </w:pPr>
    </w:p>
    <w:p w:rsidR="00677B9A" w:rsidRPr="00785690" w:rsidRDefault="00677B9A" w:rsidP="002E478F">
      <w:pPr>
        <w:rPr>
          <w:b/>
        </w:rPr>
      </w:pPr>
      <w:r w:rsidRPr="00785690">
        <w:rPr>
          <w:b/>
        </w:rPr>
        <w:t xml:space="preserve"> BİLGİSAYAR KULLANIMI</w:t>
      </w:r>
    </w:p>
    <w:p w:rsidR="00677B9A" w:rsidRPr="00421559" w:rsidRDefault="00677B9A" w:rsidP="002E478F">
      <w:pPr>
        <w:jc w:val="both"/>
      </w:pPr>
      <w:r w:rsidRPr="00421559">
        <w:t>Bilgisayarın Tarihi Gelişimi ve Temel Kavramlar</w:t>
      </w:r>
      <w:r>
        <w:t xml:space="preserve">, </w:t>
      </w:r>
      <w:r w:rsidRPr="00421559">
        <w:t xml:space="preserve">Bilgisayarın Yapısı ve İşleyişi </w:t>
      </w:r>
    </w:p>
    <w:p w:rsidR="00677B9A" w:rsidRPr="00421559" w:rsidRDefault="00677B9A" w:rsidP="002E478F">
      <w:pPr>
        <w:jc w:val="both"/>
      </w:pPr>
      <w:r w:rsidRPr="00421559">
        <w:t>Sayı sistemleri(10’luk- 8‘</w:t>
      </w:r>
      <w:proofErr w:type="spellStart"/>
      <w:r w:rsidRPr="00421559">
        <w:t>lik</w:t>
      </w:r>
      <w:proofErr w:type="spellEnd"/>
      <w:r w:rsidRPr="00421559">
        <w:t>- 16’lık-2’lik), Bilgisayar Matematiği (İkilik sayı sistemi)</w:t>
      </w:r>
    </w:p>
    <w:p w:rsidR="00677B9A" w:rsidRPr="00421559" w:rsidRDefault="00677B9A" w:rsidP="002E478F">
      <w:pPr>
        <w:jc w:val="both"/>
      </w:pPr>
      <w:r w:rsidRPr="00421559">
        <w:t>Temel yazılım ve donanım bilgileri</w:t>
      </w:r>
    </w:p>
    <w:p w:rsidR="00677B9A" w:rsidRDefault="00677B9A" w:rsidP="002E478F">
      <w:pPr>
        <w:jc w:val="both"/>
      </w:pPr>
      <w:r w:rsidRPr="00421559">
        <w:t xml:space="preserve">Software / Hardware tanını, Klavye, Monitör, </w:t>
      </w:r>
      <w:proofErr w:type="spellStart"/>
      <w:r w:rsidRPr="00421559">
        <w:t>Anakart</w:t>
      </w:r>
      <w:proofErr w:type="spellEnd"/>
      <w:r w:rsidRPr="00421559">
        <w:t>, İşlemci, Ekran Kartı, ROM, RAM, CD-ROM, DVD, Modem, Ethernet Kartı, Yazıcılar</w:t>
      </w:r>
      <w:r>
        <w:t xml:space="preserve">, </w:t>
      </w:r>
    </w:p>
    <w:p w:rsidR="00677B9A" w:rsidRPr="00421559" w:rsidRDefault="00677B9A" w:rsidP="002E478F">
      <w:pPr>
        <w:jc w:val="both"/>
      </w:pPr>
      <w:r w:rsidRPr="00421559">
        <w:t xml:space="preserve">Bilgisayar İşletim Sistemi </w:t>
      </w:r>
    </w:p>
    <w:p w:rsidR="00677B9A" w:rsidRPr="00421559" w:rsidRDefault="00677B9A" w:rsidP="002E478F">
      <w:pPr>
        <w:pStyle w:val="style3"/>
        <w:spacing w:before="0" w:beforeAutospacing="0" w:after="0" w:afterAutospacing="0"/>
        <w:jc w:val="both"/>
      </w:pPr>
      <w:r w:rsidRPr="00421559">
        <w:rPr>
          <w:rStyle w:val="Gl"/>
          <w:b w:val="0"/>
        </w:rPr>
        <w:t>Microsoft Windows: Masa</w:t>
      </w:r>
      <w:r w:rsidRPr="00421559">
        <w:t xml:space="preserve"> Üstü ve Özellikleri, Bilgisayarım, Görev Çubuğu ve Özellikleri, Çöp Kutusu ve Özellikleri, Klasör Ekleme, </w:t>
      </w:r>
      <w:r w:rsidRPr="00421559">
        <w:rPr>
          <w:rStyle w:val="Gl"/>
          <w:b w:val="0"/>
        </w:rPr>
        <w:t xml:space="preserve"> </w:t>
      </w:r>
      <w:r w:rsidRPr="00421559">
        <w:t>Dosya Kopyalama, Tasıma ve Silme, Disket Formatlama,</w:t>
      </w:r>
      <w:r w:rsidRPr="00421559">
        <w:rPr>
          <w:rStyle w:val="Gl"/>
          <w:b w:val="0"/>
        </w:rPr>
        <w:t xml:space="preserve"> </w:t>
      </w:r>
      <w:r w:rsidRPr="00421559">
        <w:t>Diskete Kopyalama ve Silme, Pencere ve Özellikleri,</w:t>
      </w:r>
      <w:r w:rsidRPr="00421559">
        <w:rPr>
          <w:rStyle w:val="Gl"/>
          <w:b w:val="0"/>
        </w:rPr>
        <w:t xml:space="preserve"> </w:t>
      </w:r>
      <w:r w:rsidRPr="00421559">
        <w:t xml:space="preserve">Masa Üstüne, Start Menüsüne ve Programlar Menüsüne Dosya Ekleme ve Kaldırma, </w:t>
      </w:r>
      <w:r w:rsidRPr="00421559">
        <w:rPr>
          <w:rStyle w:val="Gl"/>
          <w:b w:val="0"/>
        </w:rPr>
        <w:t xml:space="preserve"> </w:t>
      </w:r>
      <w:r w:rsidRPr="00421559">
        <w:t xml:space="preserve">Ekran Koruyucu, </w:t>
      </w:r>
      <w:r w:rsidRPr="00421559">
        <w:rPr>
          <w:rStyle w:val="Gl"/>
          <w:b w:val="0"/>
        </w:rPr>
        <w:t xml:space="preserve"> </w:t>
      </w:r>
      <w:r w:rsidRPr="00421559">
        <w:t xml:space="preserve">Masa Üstü Desen ve Duvar Kâğıdı, </w:t>
      </w:r>
      <w:r w:rsidRPr="00421559">
        <w:rPr>
          <w:rStyle w:val="Gl"/>
          <w:b w:val="0"/>
        </w:rPr>
        <w:t xml:space="preserve"> </w:t>
      </w:r>
      <w:r w:rsidRPr="00421559">
        <w:t>Ara</w:t>
      </w:r>
      <w:r>
        <w:t xml:space="preserve"> Bul (</w:t>
      </w:r>
      <w:proofErr w:type="spellStart"/>
      <w:r>
        <w:t>Find</w:t>
      </w:r>
      <w:proofErr w:type="spellEnd"/>
      <w:r>
        <w:t>),  Browser Kullanımı</w:t>
      </w:r>
    </w:p>
    <w:p w:rsidR="002E478F" w:rsidRDefault="002E478F" w:rsidP="002E478F">
      <w:pPr>
        <w:pStyle w:val="Balk6"/>
        <w:spacing w:before="0" w:after="0"/>
        <w:rPr>
          <w:sz w:val="24"/>
          <w:szCs w:val="24"/>
        </w:rPr>
      </w:pPr>
    </w:p>
    <w:p w:rsidR="002E478F" w:rsidRDefault="002E478F" w:rsidP="002E478F">
      <w:pPr>
        <w:pStyle w:val="Balk6"/>
        <w:spacing w:before="0" w:after="0"/>
        <w:rPr>
          <w:sz w:val="24"/>
          <w:szCs w:val="24"/>
        </w:rPr>
      </w:pPr>
      <w:r w:rsidRPr="0050780C">
        <w:rPr>
          <w:sz w:val="24"/>
          <w:szCs w:val="24"/>
        </w:rPr>
        <w:t>ATATÜRK İLKELERİ VE İNKILAP TARİHİ I</w:t>
      </w:r>
    </w:p>
    <w:p w:rsidR="002E478F" w:rsidRDefault="002E478F" w:rsidP="002E478F">
      <w:r>
        <w:t xml:space="preserve">Mustafa  Kemal’in liderliği altında kurtuluş mücadelesi, Türkiye Cumhuriyeti’nin kuruluşu, ulusal ve uluslararası politik gelişmeler ve düzenlemeler. </w:t>
      </w:r>
    </w:p>
    <w:p w:rsidR="002E478F" w:rsidRDefault="002E478F" w:rsidP="002E478F">
      <w:pPr>
        <w:pStyle w:val="Balk6"/>
        <w:spacing w:before="0" w:after="0"/>
        <w:rPr>
          <w:sz w:val="24"/>
        </w:rPr>
      </w:pPr>
    </w:p>
    <w:p w:rsidR="002E478F" w:rsidRDefault="002E478F" w:rsidP="002E478F">
      <w:pPr>
        <w:pStyle w:val="Balk6"/>
        <w:spacing w:before="0" w:after="0"/>
        <w:rPr>
          <w:sz w:val="24"/>
        </w:rPr>
      </w:pPr>
      <w:r>
        <w:rPr>
          <w:sz w:val="24"/>
        </w:rPr>
        <w:t>TÜRK DİLİ I</w:t>
      </w:r>
    </w:p>
    <w:p w:rsidR="002E478F" w:rsidRPr="0050780C" w:rsidRDefault="002E478F" w:rsidP="002E478F">
      <w:pPr>
        <w:jc w:val="both"/>
      </w:pPr>
      <w:r>
        <w:t xml:space="preserve">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    </w:t>
      </w:r>
    </w:p>
    <w:p w:rsidR="002E478F" w:rsidRDefault="002E478F" w:rsidP="002E478F">
      <w:pPr>
        <w:pStyle w:val="Balk6"/>
        <w:spacing w:before="0" w:after="0"/>
        <w:jc w:val="both"/>
        <w:rPr>
          <w:sz w:val="24"/>
        </w:rPr>
      </w:pPr>
    </w:p>
    <w:p w:rsidR="002E478F" w:rsidRDefault="002E478F" w:rsidP="002E478F">
      <w:pPr>
        <w:pStyle w:val="Balk6"/>
        <w:spacing w:before="0" w:after="0"/>
        <w:jc w:val="both"/>
        <w:rPr>
          <w:b w:val="0"/>
          <w:sz w:val="24"/>
        </w:rPr>
      </w:pPr>
      <w:r>
        <w:rPr>
          <w:sz w:val="24"/>
        </w:rPr>
        <w:t>YABANCI DİL I</w:t>
      </w:r>
    </w:p>
    <w:p w:rsidR="002E478F" w:rsidRPr="0050780C" w:rsidRDefault="002E478F" w:rsidP="002E478F">
      <w:pPr>
        <w:jc w:val="both"/>
      </w:pPr>
      <w:r>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677B9A" w:rsidRDefault="00677B9A" w:rsidP="002E478F"/>
    <w:p w:rsidR="002E478F" w:rsidRPr="00442990" w:rsidRDefault="002E478F" w:rsidP="002E478F">
      <w:pPr>
        <w:jc w:val="center"/>
        <w:rPr>
          <w:b/>
          <w:u w:val="single"/>
        </w:rPr>
      </w:pPr>
      <w:r>
        <w:rPr>
          <w:b/>
          <w:u w:val="single"/>
        </w:rPr>
        <w:t xml:space="preserve">İŞLETME YÖNETİMİ </w:t>
      </w:r>
      <w:r w:rsidRPr="00442990">
        <w:rPr>
          <w:b/>
          <w:u w:val="single"/>
        </w:rPr>
        <w:t xml:space="preserve"> PROGRAMI 1.SINIF </w:t>
      </w:r>
      <w:r>
        <w:rPr>
          <w:b/>
          <w:u w:val="single"/>
        </w:rPr>
        <w:t>II. YARIYIL</w:t>
      </w:r>
    </w:p>
    <w:p w:rsidR="002E478F" w:rsidRDefault="002E478F" w:rsidP="002E478F"/>
    <w:p w:rsidR="002E478F" w:rsidRDefault="002E478F" w:rsidP="002E478F"/>
    <w:p w:rsidR="002E478F" w:rsidRPr="00785690" w:rsidRDefault="002E478F" w:rsidP="002E478F">
      <w:pPr>
        <w:rPr>
          <w:b/>
        </w:rPr>
      </w:pPr>
      <w:r w:rsidRPr="00785690">
        <w:rPr>
          <w:b/>
        </w:rPr>
        <w:t xml:space="preserve"> DÖNEMSONU MUHASEBE İŞLEMLERİ</w:t>
      </w:r>
    </w:p>
    <w:p w:rsidR="002E478F" w:rsidRPr="00421559" w:rsidRDefault="002E478F" w:rsidP="002E478F">
      <w:pPr>
        <w:jc w:val="both"/>
      </w:pPr>
      <w:r w:rsidRPr="00421559">
        <w:t>Hesap planıyla ilişkisinde envanterle ilgili olan temel kavramlar. Envanter işlemlerinin içeriği (muhasebe içi envanter,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İlave bilgiler bilgisayar uygulamaları vasıtasıyla sağlanmaktadır.</w:t>
      </w:r>
    </w:p>
    <w:p w:rsidR="002E478F" w:rsidRDefault="002E478F" w:rsidP="002E478F">
      <w:pPr>
        <w:spacing w:line="360" w:lineRule="auto"/>
        <w:rPr>
          <w:b/>
        </w:rPr>
      </w:pPr>
    </w:p>
    <w:p w:rsidR="002E478F" w:rsidRPr="00AA2FE9" w:rsidRDefault="002E478F" w:rsidP="002E478F">
      <w:pPr>
        <w:rPr>
          <w:b/>
        </w:rPr>
      </w:pPr>
      <w:r w:rsidRPr="00AA2FE9">
        <w:rPr>
          <w:b/>
        </w:rPr>
        <w:t xml:space="preserve"> DAVRANIŞ BİLİMLERİ</w:t>
      </w:r>
    </w:p>
    <w:p w:rsidR="002E478F" w:rsidRPr="00AA2FE9" w:rsidRDefault="002E478F" w:rsidP="002E478F">
      <w:pPr>
        <w:jc w:val="both"/>
        <w:rPr>
          <w:color w:val="000000"/>
        </w:rPr>
      </w:pPr>
      <w:r w:rsidRPr="00421559">
        <w:rPr>
          <w:color w:val="000000"/>
        </w:rPr>
        <w:t xml:space="preserve">Örgütsel psikolojinin temel kavramları; örgüt kültürü unsurları, temel özellikleri ve işlevleri, örgütsel, yönetsel iletişim düzeni ve </w:t>
      </w:r>
      <w:proofErr w:type="spellStart"/>
      <w:r w:rsidRPr="00421559">
        <w:rPr>
          <w:color w:val="000000"/>
        </w:rPr>
        <w:t>psiko</w:t>
      </w:r>
      <w:proofErr w:type="spellEnd"/>
      <w:r w:rsidRPr="00421559">
        <w:rPr>
          <w:color w:val="000000"/>
        </w:rPr>
        <w:t xml:space="preserve">-sosyal iletişim düzeni; motivasyon oluşturma süreci, motivasyonu özendirici araçlar, grup dinamiği ve </w:t>
      </w:r>
      <w:proofErr w:type="spellStart"/>
      <w:r w:rsidRPr="00421559">
        <w:rPr>
          <w:color w:val="000000"/>
        </w:rPr>
        <w:t>sosyometri</w:t>
      </w:r>
      <w:proofErr w:type="spellEnd"/>
      <w:r w:rsidRPr="00421559">
        <w:rPr>
          <w:color w:val="000000"/>
        </w:rPr>
        <w:t>, liderlik ve yöneticilik, liderlik tipleri ve yaklaşımları, bireysel ve örgütsel stres faktörleri, stresle başa çıkma teknikleri, değişim yönetimi, zamanın etkin kullanımı, yönetime katılmanın bireysel ve örgütsel olarak değerlendirilmesi ve yönetime katılımın uygulanış modelleri, bütün konuları kapsayan örnek olay analizleri.</w:t>
      </w:r>
    </w:p>
    <w:p w:rsidR="002E478F" w:rsidRDefault="002E478F" w:rsidP="002E478F">
      <w:pPr>
        <w:rPr>
          <w:b/>
        </w:rPr>
      </w:pPr>
    </w:p>
    <w:p w:rsidR="002E478F" w:rsidRPr="00785690" w:rsidRDefault="002E478F" w:rsidP="002E478F">
      <w:pPr>
        <w:rPr>
          <w:b/>
        </w:rPr>
      </w:pPr>
      <w:r w:rsidRPr="00785690">
        <w:rPr>
          <w:b/>
        </w:rPr>
        <w:t xml:space="preserve"> İSTATİSTİK</w:t>
      </w:r>
    </w:p>
    <w:p w:rsidR="002E478F" w:rsidRPr="00421559" w:rsidRDefault="002E478F" w:rsidP="002E478F">
      <w:pPr>
        <w:jc w:val="both"/>
      </w:pPr>
      <w:r w:rsidRPr="00421559">
        <w:t xml:space="preserve">İstatistiğin Tanımı, İstatistiğin Konusu Olan Olaylar, Verilerin Toplanması ve Düzenlenmesi, Veri ve Veri Kaynakları, Tamsayım ve Örnekleme, Doğrudan Veri Toplama Yöntemleri, Verilerin Düzenlenmesi, Birikimli Frekanslar, Oransal Frekanslar, İstatistiksel Frekanslar, Grafikler, Tablo ve Sayısal Yöntemlerle Verilerin Özetlenmesi, Ortalamalar, Aritmetik Ortalama, Kareli Ortalama, Geometrik Ortalama, </w:t>
      </w:r>
      <w:proofErr w:type="spellStart"/>
      <w:r w:rsidRPr="00421559">
        <w:t>Mod</w:t>
      </w:r>
      <w:proofErr w:type="spellEnd"/>
      <w:r w:rsidRPr="00421559">
        <w:t>, Medyan, Bölenler, Değişkenlik ve Asimetrik Ölçüleri, İndeksler, Basit Regresyon ve Korelasyon</w:t>
      </w:r>
    </w:p>
    <w:p w:rsidR="002E478F" w:rsidRDefault="002E478F" w:rsidP="002E478F">
      <w:pPr>
        <w:rPr>
          <w:b/>
        </w:rPr>
      </w:pPr>
    </w:p>
    <w:p w:rsidR="00677B9A" w:rsidRDefault="00677B9A" w:rsidP="002E478F">
      <w:pPr>
        <w:jc w:val="both"/>
        <w:rPr>
          <w:b/>
        </w:rPr>
      </w:pPr>
      <w:r>
        <w:rPr>
          <w:b/>
        </w:rPr>
        <w:t xml:space="preserve">TİCARİ MATEMATİK </w:t>
      </w:r>
    </w:p>
    <w:p w:rsidR="00677B9A" w:rsidRDefault="00677B9A" w:rsidP="002E478F">
      <w:pPr>
        <w:jc w:val="both"/>
      </w:pPr>
      <w:r>
        <w:t>Yüzde hesapları, Satın alma-</w:t>
      </w:r>
      <w:proofErr w:type="spellStart"/>
      <w:r>
        <w:t>maliyetleme</w:t>
      </w:r>
      <w:proofErr w:type="spellEnd"/>
      <w:r>
        <w:t xml:space="preserve">-satış ve kar hesapları,  Oranlı bölme ve şirket hesapları, Karışım-bileşim-alaşım işlemleri, Faiz ve </w:t>
      </w:r>
      <w:proofErr w:type="spellStart"/>
      <w:r>
        <w:t>İskonto</w:t>
      </w:r>
      <w:proofErr w:type="spellEnd"/>
      <w:r>
        <w:t xml:space="preserve"> hesapları.</w:t>
      </w:r>
    </w:p>
    <w:p w:rsidR="00677B9A" w:rsidRDefault="00677B9A" w:rsidP="002E478F">
      <w:pPr>
        <w:rPr>
          <w:b/>
        </w:rPr>
      </w:pPr>
    </w:p>
    <w:p w:rsidR="00677B9A" w:rsidRPr="00785690" w:rsidRDefault="00677B9A" w:rsidP="002E478F">
      <w:pPr>
        <w:rPr>
          <w:b/>
        </w:rPr>
      </w:pPr>
      <w:r w:rsidRPr="00785690">
        <w:rPr>
          <w:b/>
        </w:rPr>
        <w:t xml:space="preserve"> TİCARET HUKUKU</w:t>
      </w:r>
    </w:p>
    <w:p w:rsidR="00677B9A" w:rsidRPr="00421559" w:rsidRDefault="00677B9A" w:rsidP="002E478F">
      <w:r w:rsidRPr="00421559">
        <w:t>Ticari işin tanımı, Tacir kavramı, Ticari işletme, Ticari yüklenimler, Hukuki evraklar, Ticari marka kavramı, Tacir ve tacir sıfatını taşıyanlar ve kıymetli evraklar.</w:t>
      </w:r>
    </w:p>
    <w:p w:rsidR="002E478F" w:rsidRDefault="002E478F" w:rsidP="002E478F">
      <w:pPr>
        <w:jc w:val="both"/>
        <w:rPr>
          <w:b/>
        </w:rPr>
      </w:pPr>
    </w:p>
    <w:p w:rsidR="002E478F" w:rsidRPr="0028411E" w:rsidRDefault="002E478F" w:rsidP="002E478F">
      <w:pPr>
        <w:jc w:val="both"/>
        <w:rPr>
          <w:b/>
        </w:rPr>
      </w:pPr>
      <w:r w:rsidRPr="0028411E">
        <w:rPr>
          <w:b/>
        </w:rPr>
        <w:t>PAZARLAMA İLKELERİ</w:t>
      </w:r>
    </w:p>
    <w:p w:rsidR="002E478F" w:rsidRPr="0028411E" w:rsidRDefault="002E478F" w:rsidP="002E478F">
      <w:pPr>
        <w:jc w:val="both"/>
      </w:pPr>
      <w:r w:rsidRPr="0028411E">
        <w:t>Pazarlamacılar Ne Yaparlar? , Pazarlama Çevresi, Tüketici ve Endüstriyel Satın Alıcı Davranışları, Bölümleme Hedefleme ve Konumlandırma, Pazar Araştırması, Ürün, Marka ve Ambalaj, Fiyatlama Stratejileri, Dağıtım, Tüketim Kültürü, Pazarlama İletişimleri ve Tutundurma Araçları, Pazarlama Planı, Uygulama ve Kontrol, Uluslararası Pazarlama, Sürdürülebilir Pazarlama.</w:t>
      </w:r>
    </w:p>
    <w:p w:rsidR="002E478F" w:rsidRDefault="002E478F" w:rsidP="002E478F">
      <w:pPr>
        <w:jc w:val="both"/>
        <w:rPr>
          <w:b/>
        </w:rPr>
      </w:pPr>
    </w:p>
    <w:p w:rsidR="00677B9A" w:rsidRPr="00556E37" w:rsidRDefault="00677B9A" w:rsidP="002E478F">
      <w:pPr>
        <w:jc w:val="both"/>
        <w:rPr>
          <w:b/>
        </w:rPr>
      </w:pPr>
      <w:r w:rsidRPr="00556E37">
        <w:rPr>
          <w:b/>
        </w:rPr>
        <w:t xml:space="preserve">ULUSLAR ARASI İKTİSAT </w:t>
      </w:r>
    </w:p>
    <w:p w:rsidR="00677B9A" w:rsidRDefault="00677B9A" w:rsidP="002E478F">
      <w:pPr>
        <w:jc w:val="both"/>
      </w:pPr>
      <w:r>
        <w:t xml:space="preserve">Klasik dış ticaret teorileri, Mutlak üstünlükler teorisi, Karşılaştırmalı üstünlük teorisi, Arz ve talep yönünden dış ticaret teorileri, Uluslararası göreceli fiyatların oluşumu, Faktör donatımı teorisi, </w:t>
      </w:r>
      <w:proofErr w:type="spellStart"/>
      <w:r>
        <w:t>Heckscher</w:t>
      </w:r>
      <w:proofErr w:type="spellEnd"/>
      <w:r>
        <w:t>-</w:t>
      </w:r>
      <w:proofErr w:type="spellStart"/>
      <w:r>
        <w:t>Ohlin</w:t>
      </w:r>
      <w:proofErr w:type="spellEnd"/>
      <w:r>
        <w:t xml:space="preserve"> modeli, Ticaret hadleri ve refah ilişkisi, Yoksullaştıran büyüme, Entegrasyonlar, Avrupa Birliği, Gümrük tarife ve kota uygulamaları ve etkileri, İhracatı teşvik politikası, Döviz piyasası, Ödemeler Dengesi, Uluslar arası para sistemleri.</w:t>
      </w:r>
    </w:p>
    <w:p w:rsidR="002E478F" w:rsidRDefault="002E478F" w:rsidP="002E478F">
      <w:pPr>
        <w:pStyle w:val="Balk6"/>
        <w:spacing w:before="0" w:after="0"/>
        <w:rPr>
          <w:sz w:val="24"/>
        </w:rPr>
      </w:pPr>
    </w:p>
    <w:p w:rsidR="00677B9A" w:rsidRDefault="00677B9A" w:rsidP="002E478F">
      <w:pPr>
        <w:pStyle w:val="Balk6"/>
        <w:spacing w:before="0" w:after="0"/>
        <w:rPr>
          <w:sz w:val="24"/>
        </w:rPr>
      </w:pPr>
      <w:r>
        <w:rPr>
          <w:sz w:val="24"/>
        </w:rPr>
        <w:t>TÜRK DİLİ II</w:t>
      </w:r>
    </w:p>
    <w:p w:rsidR="00677B9A" w:rsidRPr="0050780C" w:rsidRDefault="00677B9A" w:rsidP="002E478F">
      <w:r>
        <w:t xml:space="preserve">Türkiye’de yaygın olarak konuşulan </w:t>
      </w:r>
      <w:proofErr w:type="spellStart"/>
      <w:r>
        <w:t>Türkçe’nin</w:t>
      </w:r>
      <w:proofErr w:type="spellEnd"/>
      <w:r>
        <w:t xml:space="preserve"> fonetik kuralları, Bol örneklerle bugüne kadar olan lehçe farklılıklarını gösterme, bu alanda yapılan çalışma, araştırma ve yayınları öğrencilere açıklama ve sunma.</w:t>
      </w:r>
    </w:p>
    <w:p w:rsidR="002E478F" w:rsidRDefault="002E478F" w:rsidP="002E478F">
      <w:pPr>
        <w:pStyle w:val="Balk6"/>
        <w:spacing w:before="0" w:after="0"/>
        <w:rPr>
          <w:sz w:val="24"/>
          <w:szCs w:val="24"/>
        </w:rPr>
      </w:pPr>
    </w:p>
    <w:p w:rsidR="00677B9A" w:rsidRDefault="00677B9A" w:rsidP="002E478F">
      <w:pPr>
        <w:pStyle w:val="Balk6"/>
        <w:spacing w:before="0" w:after="0"/>
        <w:rPr>
          <w:sz w:val="24"/>
          <w:szCs w:val="24"/>
        </w:rPr>
      </w:pPr>
      <w:r w:rsidRPr="0050780C">
        <w:rPr>
          <w:sz w:val="24"/>
          <w:szCs w:val="24"/>
        </w:rPr>
        <w:t>ATATÜRK İLKELERİ VE İNKILAP TARİHİ I</w:t>
      </w:r>
      <w:r>
        <w:rPr>
          <w:sz w:val="24"/>
          <w:szCs w:val="24"/>
        </w:rPr>
        <w:t>I</w:t>
      </w:r>
    </w:p>
    <w:p w:rsidR="00677B9A" w:rsidRDefault="00677B9A" w:rsidP="002E478F">
      <w:pPr>
        <w:pStyle w:val="Balk6"/>
        <w:spacing w:before="0" w:after="0"/>
        <w:jc w:val="both"/>
        <w:rPr>
          <w:b w:val="0"/>
          <w:sz w:val="24"/>
        </w:rPr>
      </w:pPr>
      <w:r>
        <w:rPr>
          <w:b w:val="0"/>
          <w:sz w:val="24"/>
        </w:rPr>
        <w:t xml:space="preserve">Atatürk dönemi sonrası modern Türkiye’nin yaratılmasının tarihi, Türkiye Cumhuriyeti’nin temelleri üzerine yeni, modern ve kültürel temelleri üzerine bir devlet biçimlenmesi. </w:t>
      </w:r>
    </w:p>
    <w:p w:rsidR="002E478F" w:rsidRDefault="002E478F" w:rsidP="002E478F">
      <w:pPr>
        <w:pStyle w:val="Balk6"/>
        <w:spacing w:before="0" w:after="0"/>
        <w:jc w:val="both"/>
        <w:rPr>
          <w:sz w:val="24"/>
        </w:rPr>
      </w:pPr>
    </w:p>
    <w:p w:rsidR="00677B9A" w:rsidRDefault="00677B9A" w:rsidP="002E478F">
      <w:pPr>
        <w:pStyle w:val="Balk6"/>
        <w:spacing w:before="0" w:after="0"/>
        <w:jc w:val="both"/>
        <w:rPr>
          <w:sz w:val="24"/>
        </w:rPr>
      </w:pPr>
      <w:r>
        <w:rPr>
          <w:sz w:val="24"/>
        </w:rPr>
        <w:t>YABANCI DİL II</w:t>
      </w:r>
    </w:p>
    <w:p w:rsidR="00677B9A" w:rsidRPr="009E629D" w:rsidRDefault="00677B9A" w:rsidP="002E478F">
      <w:pPr>
        <w:jc w:val="both"/>
      </w:pPr>
      <w:r>
        <w:t xml:space="preserve">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  </w:t>
      </w:r>
    </w:p>
    <w:tbl>
      <w:tblPr>
        <w:tblW w:w="5000" w:type="pct"/>
        <w:tblCellSpacing w:w="15" w:type="dxa"/>
        <w:tblLook w:val="0000"/>
      </w:tblPr>
      <w:tblGrid>
        <w:gridCol w:w="9588"/>
      </w:tblGrid>
      <w:tr w:rsidR="00677B9A" w:rsidRPr="00D247B9" w:rsidTr="002A34FB">
        <w:trPr>
          <w:tblCellSpacing w:w="15" w:type="dxa"/>
        </w:trPr>
        <w:tc>
          <w:tcPr>
            <w:tcW w:w="0" w:type="auto"/>
            <w:shd w:val="clear" w:color="auto" w:fill="auto"/>
            <w:tcMar>
              <w:top w:w="15" w:type="dxa"/>
              <w:left w:w="15" w:type="dxa"/>
              <w:bottom w:w="15" w:type="dxa"/>
              <w:right w:w="15" w:type="dxa"/>
            </w:tcMar>
            <w:vAlign w:val="center"/>
          </w:tcPr>
          <w:p w:rsidR="002E478F" w:rsidRDefault="002E478F" w:rsidP="002E478F">
            <w:pPr>
              <w:rPr>
                <w:b/>
              </w:rPr>
            </w:pPr>
          </w:p>
          <w:p w:rsidR="002E478F" w:rsidRPr="00442990" w:rsidRDefault="002E478F" w:rsidP="002E478F">
            <w:pPr>
              <w:jc w:val="center"/>
              <w:rPr>
                <w:b/>
                <w:u w:val="single"/>
              </w:rPr>
            </w:pPr>
            <w:r>
              <w:rPr>
                <w:b/>
                <w:u w:val="single"/>
              </w:rPr>
              <w:t xml:space="preserve">İŞLETME YÖNETİMİ </w:t>
            </w:r>
            <w:r w:rsidRPr="00442990">
              <w:rPr>
                <w:b/>
                <w:u w:val="single"/>
              </w:rPr>
              <w:t xml:space="preserve"> PROGRAMI </w:t>
            </w:r>
            <w:r>
              <w:rPr>
                <w:b/>
                <w:u w:val="single"/>
              </w:rPr>
              <w:t>2</w:t>
            </w:r>
            <w:r w:rsidRPr="00442990">
              <w:rPr>
                <w:b/>
                <w:u w:val="single"/>
              </w:rPr>
              <w:t xml:space="preserve">.SINIF </w:t>
            </w:r>
            <w:r>
              <w:rPr>
                <w:b/>
                <w:u w:val="single"/>
              </w:rPr>
              <w:t>III. YARIYIL</w:t>
            </w:r>
          </w:p>
          <w:p w:rsidR="008E21B2" w:rsidRDefault="008E21B2" w:rsidP="008E21B2">
            <w:pPr>
              <w:jc w:val="both"/>
              <w:rPr>
                <w:b/>
              </w:rPr>
            </w:pPr>
          </w:p>
          <w:p w:rsidR="008E21B2" w:rsidRPr="00556E37" w:rsidRDefault="008E21B2" w:rsidP="008E21B2">
            <w:pPr>
              <w:jc w:val="both"/>
              <w:rPr>
                <w:b/>
              </w:rPr>
            </w:pPr>
            <w:r w:rsidRPr="00556E37">
              <w:rPr>
                <w:b/>
              </w:rPr>
              <w:t>SATIŞ YÖNETİMİ</w:t>
            </w:r>
          </w:p>
          <w:p w:rsidR="008E21B2" w:rsidRDefault="008E21B2" w:rsidP="008E21B2">
            <w:r>
              <w:t xml:space="preserve">Satış Kavramı,  Satış Faaliyetlerine Konu Olan Endüstriyel Pazarlar,  Endüstriyel Pazarların Temel Karakteristikleri, Satışçı Eğitimi,  Müzakere Teknikleri, Müşteri İlişkileri Yönetimi </w:t>
            </w:r>
          </w:p>
          <w:p w:rsidR="008E21B2" w:rsidRDefault="008E21B2" w:rsidP="008E21B2">
            <w:pPr>
              <w:spacing w:before="100" w:beforeAutospacing="1"/>
              <w:ind w:right="851"/>
              <w:jc w:val="both"/>
              <w:rPr>
                <w:b/>
              </w:rPr>
            </w:pPr>
            <w:r>
              <w:rPr>
                <w:b/>
              </w:rPr>
              <w:t xml:space="preserve">YÖNETİM VE ORGANİZASYON </w:t>
            </w:r>
          </w:p>
          <w:p w:rsidR="008E21B2" w:rsidRDefault="008E21B2" w:rsidP="008E21B2">
            <w:pPr>
              <w:ind w:right="851"/>
              <w:jc w:val="both"/>
            </w:pPr>
            <w:r>
              <w:t xml:space="preserve">Yönetime giriş, fonksiyonları, kavramları, teknikleri, uygulamaları ve yöneticinin </w:t>
            </w:r>
            <w:proofErr w:type="spellStart"/>
            <w:r>
              <w:t>rölü</w:t>
            </w:r>
            <w:proofErr w:type="spellEnd"/>
            <w:r>
              <w:t>. Temel yönetim fonksiyonları, planlama, karar verme, organizasyon, personel, motivasyon, liderlik ve kontrol gibi süreçler. Yönetim teorisi, çalışma gruplarının yönetimi ve organizasyonu ile ilgili olarak kişilerarası iletişim.</w:t>
            </w:r>
          </w:p>
          <w:p w:rsidR="002E478F" w:rsidRDefault="002E478F" w:rsidP="002E478F">
            <w:pPr>
              <w:rPr>
                <w:b/>
              </w:rPr>
            </w:pPr>
          </w:p>
          <w:p w:rsidR="00677B9A" w:rsidRPr="00D247B9" w:rsidRDefault="00677B9A" w:rsidP="002E478F">
            <w:pPr>
              <w:rPr>
                <w:b/>
              </w:rPr>
            </w:pPr>
            <w:r w:rsidRPr="00D247B9">
              <w:rPr>
                <w:b/>
              </w:rPr>
              <w:t xml:space="preserve">FİNANSAL YÖNETİM </w:t>
            </w:r>
          </w:p>
        </w:tc>
      </w:tr>
    </w:tbl>
    <w:p w:rsidR="00677B9A" w:rsidRPr="00D247B9" w:rsidRDefault="00677B9A" w:rsidP="002E478F">
      <w:r w:rsidRPr="00D247B9">
        <w:t xml:space="preserve">Finansmanın önemi, oranlar vasıtasıyla bir işletme hakkında bilgi edinme, işletme sermayesinin özellikleri, kaynakları, </w:t>
      </w:r>
      <w:proofErr w:type="spellStart"/>
      <w:r w:rsidRPr="00D247B9">
        <w:t>finanslama</w:t>
      </w:r>
      <w:proofErr w:type="spellEnd"/>
      <w:r w:rsidRPr="00D247B9">
        <w:t xml:space="preserve"> stratejileri ve işletme sermayesi yönetiminin önemi, yatırım kavramı, yatırım kararlarının verilmesinde kullanılan yöntemler, işletmenin kaynaklarını tanıyarak öz kaynak, yabancı kaynak ayırımı ve kaynakların işletmeye maliyeti.</w:t>
      </w:r>
    </w:p>
    <w:p w:rsidR="002E478F" w:rsidRDefault="002E478F" w:rsidP="002E478F">
      <w:pPr>
        <w:rPr>
          <w:b/>
        </w:rPr>
      </w:pPr>
    </w:p>
    <w:p w:rsidR="002E478F" w:rsidRPr="00AA2FE9" w:rsidRDefault="002E478F" w:rsidP="002E478F">
      <w:pPr>
        <w:rPr>
          <w:b/>
        </w:rPr>
      </w:pPr>
      <w:r w:rsidRPr="00AA2FE9">
        <w:rPr>
          <w:b/>
        </w:rPr>
        <w:t xml:space="preserve"> BİLGİSAYARLI MUHASEBE</w:t>
      </w:r>
    </w:p>
    <w:p w:rsidR="002E478F" w:rsidRPr="00421559" w:rsidRDefault="002E478F" w:rsidP="002E478F">
      <w:pPr>
        <w:jc w:val="both"/>
      </w:pPr>
      <w:r w:rsidRPr="00421559">
        <w:t xml:space="preserve">Program yazılım firmaları ile iş birliği yapılarak temin edilecek program aracılığıyla programın kurulması, genel muhasebe işlemlerinin yapılması: alış satış faturalarının kaydedilmesi, İşletme Defterinin Kayıtlarının Yapılması Personel İşlemleri: Yeni Personelin alınması, personele ilişkin bordro ayarlarının yapılması, ücret puantaj bilgilerinin yapılması.   </w:t>
      </w:r>
    </w:p>
    <w:p w:rsidR="002E478F" w:rsidRDefault="002E478F" w:rsidP="002E478F">
      <w:pPr>
        <w:pStyle w:val="NormalWeb1"/>
        <w:ind w:left="0"/>
        <w:jc w:val="both"/>
        <w:rPr>
          <w:rStyle w:val="Gl"/>
        </w:rPr>
      </w:pPr>
    </w:p>
    <w:p w:rsidR="002E478F" w:rsidRDefault="002E478F" w:rsidP="002E478F">
      <w:pPr>
        <w:pStyle w:val="NormalWeb1"/>
        <w:ind w:left="0"/>
        <w:jc w:val="both"/>
        <w:rPr>
          <w:rStyle w:val="Gl"/>
        </w:rPr>
      </w:pPr>
    </w:p>
    <w:p w:rsidR="002E478F" w:rsidRPr="00104979" w:rsidRDefault="002E478F" w:rsidP="002E478F">
      <w:pPr>
        <w:rPr>
          <w:b/>
        </w:rPr>
      </w:pPr>
      <w:r w:rsidRPr="00104979">
        <w:rPr>
          <w:b/>
        </w:rPr>
        <w:t xml:space="preserve"> MALİYET MUHASEBESİ</w:t>
      </w:r>
    </w:p>
    <w:p w:rsidR="002E478F" w:rsidRPr="00421559" w:rsidRDefault="002E478F" w:rsidP="002E478F">
      <w:pPr>
        <w:jc w:val="both"/>
        <w:rPr>
          <w:color w:val="000000"/>
        </w:rPr>
      </w:pPr>
      <w:r w:rsidRPr="00421559">
        <w:rPr>
          <w:color w:val="000000"/>
        </w:rPr>
        <w:t xml:space="preserve">Maliyet, gider ve harcama kavramları. Üretim maliyetini oluşturan giderlerin incelenmesi ve sınıflandırılması. Giderlerin gider yerlerine ve gider taşıyıcılarına aktarılması. Üretim maliyetinin hesaplanması. Satışların Maliyeti Tablosunun düzenlenmesi. Genel Üretim Giderlerinin birinci ve ikinci dağıtımında kullanılan basit ve kademeli dağıtım yöntemleri.  Safha maliyet sistemi, sipariş maliyet sistemi ve standart maliyet sisteminin uygulaması.  </w:t>
      </w:r>
    </w:p>
    <w:p w:rsidR="002E478F" w:rsidRDefault="002E478F" w:rsidP="002E478F">
      <w:pPr>
        <w:pStyle w:val="NormalWeb1"/>
        <w:ind w:left="0"/>
        <w:jc w:val="both"/>
        <w:rPr>
          <w:rStyle w:val="Gl"/>
        </w:rPr>
      </w:pPr>
    </w:p>
    <w:p w:rsidR="00A72E84" w:rsidRDefault="00A72E84" w:rsidP="002E478F">
      <w:pPr>
        <w:pStyle w:val="NormalWeb1"/>
        <w:ind w:left="0"/>
        <w:jc w:val="both"/>
        <w:rPr>
          <w:rStyle w:val="Gl"/>
          <w:rFonts w:eastAsiaTheme="majorEastAsia"/>
        </w:rPr>
      </w:pPr>
    </w:p>
    <w:p w:rsidR="00A72E84" w:rsidRDefault="00A72E84" w:rsidP="002E478F">
      <w:pPr>
        <w:pStyle w:val="NormalWeb1"/>
        <w:ind w:left="0"/>
        <w:jc w:val="both"/>
        <w:rPr>
          <w:rStyle w:val="Gl"/>
          <w:rFonts w:eastAsiaTheme="majorEastAsia"/>
        </w:rPr>
      </w:pPr>
    </w:p>
    <w:p w:rsidR="00677B9A" w:rsidRDefault="00677B9A" w:rsidP="002E478F">
      <w:pPr>
        <w:pStyle w:val="NormalWeb1"/>
        <w:ind w:left="0"/>
        <w:jc w:val="both"/>
      </w:pPr>
      <w:r>
        <w:rPr>
          <w:rStyle w:val="Gl"/>
          <w:rFonts w:eastAsiaTheme="majorEastAsia"/>
        </w:rPr>
        <w:lastRenderedPageBreak/>
        <w:t xml:space="preserve">HALKLA İLİŞKİLER </w:t>
      </w:r>
    </w:p>
    <w:p w:rsidR="00677B9A" w:rsidRDefault="00677B9A" w:rsidP="002E478F">
      <w:pPr>
        <w:pStyle w:val="NormalWeb1"/>
        <w:ind w:left="0"/>
        <w:jc w:val="both"/>
      </w:pPr>
      <w:r w:rsidRPr="00761B10">
        <w:rPr>
          <w:noProof/>
          <w:color w:val="000000"/>
        </w:rPr>
        <w:t>Halkla ilişkiler ile ilgili temel kavramlar ve tarihi gelişim süreci</w:t>
      </w:r>
      <w:r>
        <w:rPr>
          <w:noProof/>
          <w:color w:val="000000"/>
        </w:rPr>
        <w:t xml:space="preserve">, </w:t>
      </w:r>
      <w:r w:rsidRPr="00761B10">
        <w:rPr>
          <w:noProof/>
          <w:color w:val="000000"/>
        </w:rPr>
        <w:t>Halkla ilişkilerin temel ilkeleri</w:t>
      </w:r>
      <w:r>
        <w:rPr>
          <w:noProof/>
          <w:color w:val="000000"/>
        </w:rPr>
        <w:t>,</w:t>
      </w:r>
      <w:r>
        <w:t xml:space="preserve"> Temel iletişim becerileri, iletişim türleri, etkin iletişim kuralları. Halkla ilişkilerin hedef grupları; medya, çalışanlar, halk, finansal gruplar, halkla ilişkiler yöntemleri; sponsorluk, medya ilişkisi, ticaret fuarları. Halkla ilişkiler kampanyası planlama modeli.</w:t>
      </w:r>
    </w:p>
    <w:p w:rsidR="002E478F" w:rsidRDefault="002E478F" w:rsidP="002E478F">
      <w:pPr>
        <w:rPr>
          <w:b/>
        </w:rPr>
      </w:pPr>
    </w:p>
    <w:p w:rsidR="002E478F" w:rsidRPr="00104979" w:rsidRDefault="002E478F" w:rsidP="002E478F">
      <w:pPr>
        <w:rPr>
          <w:b/>
        </w:rPr>
      </w:pPr>
      <w:r w:rsidRPr="00104979">
        <w:rPr>
          <w:b/>
        </w:rPr>
        <w:t xml:space="preserve"> MESLEKİ UYGULAMA</w:t>
      </w:r>
    </w:p>
    <w:p w:rsidR="002E478F" w:rsidRPr="00421559" w:rsidRDefault="002E478F" w:rsidP="002E478F">
      <w:pPr>
        <w:jc w:val="both"/>
        <w:rPr>
          <w:color w:val="000000"/>
        </w:rPr>
      </w:pPr>
      <w:r w:rsidRPr="00421559">
        <w:rPr>
          <w:color w:val="000000"/>
        </w:rPr>
        <w:t xml:space="preserve">Öğrencilerin teorik bilgilerini uygulama ile desteklemelerini sağlamak amacı ile ticari, üretim veya hizmet işletmelerinde, haftada 4(dört) saat uygulama yapmaları hedeflenmektedir. Öğrencilerin mesleki uygulama kapsamında ilgili birimlerde yapmış oldukları uygulama çalışmalarına yönelik olarak raporlar hazırlamaları istenmektedir. </w:t>
      </w:r>
    </w:p>
    <w:p w:rsidR="008E21B2" w:rsidRPr="00CA567C" w:rsidRDefault="008E21B2" w:rsidP="008E21B2">
      <w:pPr>
        <w:pStyle w:val="NormalWeb"/>
        <w:spacing w:after="0" w:afterAutospacing="0"/>
        <w:jc w:val="both"/>
        <w:rPr>
          <w:noProof/>
        </w:rPr>
      </w:pPr>
      <w:bookmarkStart w:id="0" w:name="TOPLAM_KALİTE_YÖNETİMİ"/>
      <w:r w:rsidRPr="00CA567C">
        <w:rPr>
          <w:b/>
          <w:bCs/>
          <w:noProof/>
        </w:rPr>
        <w:t>TOPLAM KALİTE YÖNETİMİ</w:t>
      </w:r>
      <w:bookmarkEnd w:id="0"/>
      <w:r w:rsidRPr="00CA567C">
        <w:rPr>
          <w:b/>
          <w:bCs/>
          <w:noProof/>
        </w:rPr>
        <w:t xml:space="preserve"> </w:t>
      </w:r>
    </w:p>
    <w:p w:rsidR="008E21B2" w:rsidRPr="00CA567C" w:rsidRDefault="008E21B2" w:rsidP="008E21B2">
      <w:pPr>
        <w:pStyle w:val="NormalWeb"/>
        <w:spacing w:before="0" w:beforeAutospacing="0" w:after="0" w:afterAutospacing="0"/>
        <w:jc w:val="both"/>
        <w:rPr>
          <w:noProof/>
        </w:rPr>
      </w:pPr>
      <w:r w:rsidRPr="00CA567C">
        <w:rPr>
          <w:noProof/>
        </w:rPr>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Yönetimine uygun bir ortamın hazırlanması (kalite stratejisi oluşturma, kalite organizasyonu, sürekli iyileştirme çalışmaları)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
    <w:p w:rsidR="002E478F" w:rsidRDefault="002E478F" w:rsidP="002E478F">
      <w:pPr>
        <w:rPr>
          <w:rStyle w:val="Gl"/>
          <w:color w:val="000000"/>
        </w:rPr>
      </w:pPr>
    </w:p>
    <w:p w:rsidR="002E478F" w:rsidRPr="00442990" w:rsidRDefault="002E478F" w:rsidP="002E478F">
      <w:pPr>
        <w:jc w:val="center"/>
        <w:rPr>
          <w:b/>
          <w:u w:val="single"/>
        </w:rPr>
      </w:pPr>
      <w:r>
        <w:rPr>
          <w:b/>
          <w:u w:val="single"/>
        </w:rPr>
        <w:t xml:space="preserve">İŞLETME YÖNETİMİ </w:t>
      </w:r>
      <w:r w:rsidRPr="00442990">
        <w:rPr>
          <w:b/>
          <w:u w:val="single"/>
        </w:rPr>
        <w:t xml:space="preserve"> PROGRAMI </w:t>
      </w:r>
      <w:r>
        <w:rPr>
          <w:b/>
          <w:u w:val="single"/>
        </w:rPr>
        <w:t>2</w:t>
      </w:r>
      <w:r w:rsidRPr="00442990">
        <w:rPr>
          <w:b/>
          <w:u w:val="single"/>
        </w:rPr>
        <w:t xml:space="preserve">.SINIF </w:t>
      </w:r>
      <w:r>
        <w:rPr>
          <w:b/>
          <w:u w:val="single"/>
        </w:rPr>
        <w:t>IV. YARIYIL</w:t>
      </w:r>
    </w:p>
    <w:p w:rsidR="002E478F" w:rsidRDefault="002E478F" w:rsidP="002E478F">
      <w:pPr>
        <w:rPr>
          <w:b/>
        </w:rPr>
      </w:pPr>
    </w:p>
    <w:p w:rsidR="002E478F" w:rsidRPr="00276637" w:rsidRDefault="002E478F" w:rsidP="002E478F">
      <w:pPr>
        <w:jc w:val="both"/>
        <w:rPr>
          <w:noProof/>
          <w:color w:val="000000"/>
        </w:rPr>
      </w:pPr>
      <w:r w:rsidRPr="00276637">
        <w:rPr>
          <w:b/>
          <w:noProof/>
          <w:color w:val="000000"/>
        </w:rPr>
        <w:t>İNSAN KAYNAKLARI YÖNETİMİ</w:t>
      </w:r>
    </w:p>
    <w:p w:rsidR="002E478F" w:rsidRPr="00276637" w:rsidRDefault="002E478F" w:rsidP="002E478F">
      <w:pPr>
        <w:jc w:val="both"/>
        <w:rPr>
          <w:bCs/>
          <w:noProof/>
          <w:color w:val="000000"/>
        </w:rPr>
      </w:pPr>
      <w:r w:rsidRPr="00276637">
        <w:rPr>
          <w:bCs/>
          <w:noProof/>
          <w:color w:val="000000"/>
        </w:rPr>
        <w:t>Personel Yönetimine Giriş: Temel işlevleri, Örgütlenmesi; İşgücü Planlaması: Yöntemleri, Planlama araçları; İş Analizleri: İş tanımları, İş gerekleri; İşe Alma: Bulma, Seçme; İşe Alıştırma: Personel Eğitimi: Yöntemler, İlkeler, Değerleme; Personel Değerleme: Yöntemler, Değerleme hataları; Disiplin: Türleri, Sistemin oluşturulması, Ceza uygulaması; Ücret Yönetimi: İş değerlemesi, Ücret yöntemleri, Ücret araştırmaları; Diğer Personel Hizmetleri</w:t>
      </w:r>
    </w:p>
    <w:p w:rsidR="00F96978" w:rsidRDefault="00F96978" w:rsidP="00F96978">
      <w:pPr>
        <w:autoSpaceDE w:val="0"/>
        <w:autoSpaceDN w:val="0"/>
        <w:adjustRightInd w:val="0"/>
        <w:rPr>
          <w:b/>
        </w:rPr>
      </w:pPr>
    </w:p>
    <w:p w:rsidR="00F96978" w:rsidRPr="00185370" w:rsidRDefault="00F96978" w:rsidP="00F96978">
      <w:pPr>
        <w:autoSpaceDE w:val="0"/>
        <w:autoSpaceDN w:val="0"/>
        <w:adjustRightInd w:val="0"/>
        <w:rPr>
          <w:b/>
        </w:rPr>
      </w:pPr>
      <w:r w:rsidRPr="00185370">
        <w:rPr>
          <w:b/>
        </w:rPr>
        <w:t>ÜRETİM YÖNETİMİ</w:t>
      </w:r>
    </w:p>
    <w:p w:rsidR="00F96978" w:rsidRPr="00167BE7" w:rsidRDefault="00F96978" w:rsidP="00F96978">
      <w:pPr>
        <w:autoSpaceDE w:val="0"/>
        <w:autoSpaceDN w:val="0"/>
        <w:adjustRightInd w:val="0"/>
      </w:pPr>
      <w:r w:rsidRPr="00167BE7">
        <w:t xml:space="preserve">Bir işletme fonksiyonu olarak Üretim Yönetimi,Üretim fonksiyonunun amaçları,Üretim sistemlerinin sınıflandırılması,Yalın üretim sistemleri, JIT - </w:t>
      </w:r>
      <w:proofErr w:type="spellStart"/>
      <w:r w:rsidRPr="00167BE7">
        <w:t>kanban</w:t>
      </w:r>
      <w:proofErr w:type="spellEnd"/>
      <w:r w:rsidRPr="00167BE7">
        <w:t xml:space="preserve"> Üretim sistemler stratejisi ve önemi, rekabet silahları,Ürün tasarımı ve süreci Fabrika Kuruluş Yerinin  belirlenmesi ve  kullanılan sayısal yöntemler,Kapasite Çeşitleri ve Kapasite Planlaması İşyeri Düzenlemesi</w:t>
      </w:r>
    </w:p>
    <w:p w:rsidR="00F96978" w:rsidRPr="00167BE7" w:rsidRDefault="00F96978" w:rsidP="00F96978">
      <w:pPr>
        <w:autoSpaceDE w:val="0"/>
        <w:autoSpaceDN w:val="0"/>
        <w:adjustRightInd w:val="0"/>
      </w:pPr>
      <w:r w:rsidRPr="00167BE7">
        <w:t>İş tasarımı, iş genişletme, zenginleştirme, rotasyon bağımsız çalışma grupları,Talep tahminleri, tahmin yöntemleri, Stok Yönetimi,Kalite kontrol yönetimi ve kalite güvence sistemleri,Kalite kültürü, kalite çemberleri, Benchmarking ve yöntemleri</w:t>
      </w:r>
    </w:p>
    <w:p w:rsidR="002E478F" w:rsidRDefault="002E478F" w:rsidP="002E478F">
      <w:pPr>
        <w:rPr>
          <w:rStyle w:val="Gl"/>
          <w:color w:val="000000"/>
        </w:rPr>
      </w:pPr>
    </w:p>
    <w:p w:rsidR="002E478F" w:rsidRPr="00104979" w:rsidRDefault="002E478F" w:rsidP="002E478F">
      <w:pPr>
        <w:rPr>
          <w:b/>
        </w:rPr>
      </w:pPr>
      <w:r w:rsidRPr="00104979">
        <w:rPr>
          <w:b/>
        </w:rPr>
        <w:t xml:space="preserve"> YÖNETİM MUHASEBESİ</w:t>
      </w:r>
    </w:p>
    <w:p w:rsidR="002E478F" w:rsidRPr="00421559" w:rsidRDefault="002E478F" w:rsidP="002E478F">
      <w:pPr>
        <w:jc w:val="both"/>
      </w:pPr>
      <w:r w:rsidRPr="00421559">
        <w:t>Yönetim muhasebesiyle ilgili temel kavramlar, Planlama ve kontrol, karar alma ve raporlama işlemlerinde muhasebe verileri, Yönetim muhasebesi ve maliyet muhasebesi arasındaki ilişkiler. Maliyet-Hacim ve Kar Analizleri. İşletme bütçeleri ve bütçe uygulamaları, Değişken maliyet ve tam maliyet sistemleri, Karar verme aracı olarak Maliyet muhasebesi verileri, Fiyatlandırma Kararları</w:t>
      </w:r>
    </w:p>
    <w:p w:rsidR="002E478F" w:rsidRDefault="002E478F" w:rsidP="002E478F">
      <w:pPr>
        <w:rPr>
          <w:rStyle w:val="Gl"/>
          <w:rFonts w:eastAsiaTheme="majorEastAsia"/>
          <w:color w:val="000000"/>
        </w:rPr>
      </w:pPr>
    </w:p>
    <w:p w:rsidR="00677B9A" w:rsidRPr="00276637" w:rsidRDefault="00677B9A" w:rsidP="002E478F">
      <w:pPr>
        <w:jc w:val="both"/>
        <w:rPr>
          <w:noProof/>
          <w:color w:val="000000"/>
        </w:rPr>
      </w:pPr>
      <w:r w:rsidRPr="00276637">
        <w:rPr>
          <w:b/>
          <w:bCs/>
          <w:noProof/>
          <w:color w:val="000000"/>
        </w:rPr>
        <w:t>İŞ  ve SOSYAL GÜVENLİK HUKUKU</w:t>
      </w:r>
    </w:p>
    <w:p w:rsidR="00677B9A" w:rsidRPr="002242B2" w:rsidRDefault="00677B9A" w:rsidP="002E478F">
      <w:pPr>
        <w:jc w:val="both"/>
        <w:rPr>
          <w:noProof/>
          <w:color w:val="000000"/>
          <w:sz w:val="22"/>
          <w:szCs w:val="22"/>
        </w:rPr>
      </w:pPr>
      <w:r w:rsidRPr="00276637">
        <w:rPr>
          <w:noProof/>
          <w:color w:val="000000"/>
        </w:rPr>
        <w:t>Türk Sosyal Güvenlik Kurumları, Sosyal Güvenlik Hukuku, kurumsal yapı, içerik, finansman ve sigorta kaynakları, farklı bir sigorta sisteminden gelen hizmetlerle kombinasyonu. İş Kanunu kapsamı, istihdam ve koruyucu ölçüler, çalışma koşulları, İş Akdi terminolojisi, ödenek, Sendikalar Kanun Toplu Sözleşme</w:t>
      </w:r>
      <w:r w:rsidRPr="002242B2">
        <w:rPr>
          <w:noProof/>
          <w:color w:val="000000"/>
          <w:sz w:val="22"/>
          <w:szCs w:val="22"/>
        </w:rPr>
        <w:t>.</w:t>
      </w:r>
    </w:p>
    <w:p w:rsidR="008E21B2" w:rsidRDefault="008E21B2" w:rsidP="008E21B2">
      <w:pPr>
        <w:jc w:val="both"/>
        <w:rPr>
          <w:b/>
        </w:rPr>
      </w:pPr>
    </w:p>
    <w:p w:rsidR="008E21B2" w:rsidRPr="00747EE7" w:rsidRDefault="008E21B2" w:rsidP="008E21B2">
      <w:pPr>
        <w:jc w:val="both"/>
        <w:rPr>
          <w:b/>
        </w:rPr>
      </w:pPr>
      <w:r w:rsidRPr="00747EE7">
        <w:rPr>
          <w:b/>
        </w:rPr>
        <w:t>DIŞ TİCARET İŞLEMLERİ YÖNETİMİ</w:t>
      </w:r>
    </w:p>
    <w:p w:rsidR="008E21B2" w:rsidRPr="0028411E" w:rsidRDefault="008E21B2" w:rsidP="008E21B2">
      <w:pPr>
        <w:jc w:val="both"/>
        <w:rPr>
          <w:lang w:val="af-ZA"/>
        </w:rPr>
      </w:pPr>
      <w:r w:rsidRPr="0028411E">
        <w:rPr>
          <w:lang w:val="af-ZA"/>
        </w:rPr>
        <w:t xml:space="preserve">Dış Ticaretin Tanımı, Ulusal ve Uluslararası Mevzuat ve Hükümler, Uluslararası Anlaşmalar, Sevk Belgeleri I, Sevk Belgeleri II, Uluslararası Ticarette Bankalararası Ödeme Yöntemleri, Akreditifli Ödeme, Akreditifli Ödemede Rol Oynayan Bankalar, Akreditif Türleri, Nakliyat </w:t>
      </w:r>
      <w:r w:rsidRPr="0028411E">
        <w:rPr>
          <w:lang w:val="af-ZA"/>
        </w:rPr>
        <w:lastRenderedPageBreak/>
        <w:t>Sigortaları, Vesaik Mukabili İşlem/Tahsil Vesaiki, Kabul Kredili Ödeme Kabul Kredili Ödeme, Vesaik İnceleme Tekniği, Kimi Özel Akreditif Türleri, Türk Dış Ticaret Rejimi </w:t>
      </w:r>
    </w:p>
    <w:p w:rsidR="00A72E84" w:rsidRDefault="00A72E84" w:rsidP="008E21B2">
      <w:pPr>
        <w:jc w:val="both"/>
        <w:rPr>
          <w:rStyle w:val="Gl"/>
          <w:color w:val="000000"/>
        </w:rPr>
      </w:pPr>
    </w:p>
    <w:p w:rsidR="008E21B2" w:rsidRDefault="008E21B2" w:rsidP="008E21B2">
      <w:pPr>
        <w:jc w:val="both"/>
        <w:rPr>
          <w:rStyle w:val="Gl"/>
          <w:color w:val="000000"/>
        </w:rPr>
      </w:pPr>
      <w:r>
        <w:rPr>
          <w:rStyle w:val="Gl"/>
          <w:color w:val="000000"/>
        </w:rPr>
        <w:t xml:space="preserve">GİRİŞİMCİLİK VE KÜÇÜK İŞLETME YÖNETİMİ </w:t>
      </w:r>
    </w:p>
    <w:p w:rsidR="008E21B2" w:rsidRPr="008D78B8" w:rsidRDefault="008E21B2" w:rsidP="008E21B2">
      <w:pPr>
        <w:pStyle w:val="Balk1"/>
        <w:spacing w:before="0"/>
        <w:jc w:val="both"/>
        <w:rPr>
          <w:rFonts w:ascii="Times New Roman" w:eastAsia="Times New Roman" w:hAnsi="Times New Roman" w:cs="Times New Roman"/>
          <w:color w:val="365F91"/>
          <w:sz w:val="24"/>
          <w:szCs w:val="24"/>
        </w:rPr>
      </w:pPr>
      <w:r w:rsidRPr="008D78B8">
        <w:rPr>
          <w:rFonts w:ascii="Times New Roman" w:eastAsia="Times New Roman" w:hAnsi="Times New Roman" w:cs="Times New Roman"/>
          <w:b w:val="0"/>
          <w:color w:val="000000"/>
          <w:sz w:val="24"/>
          <w:szCs w:val="24"/>
        </w:rPr>
        <w:t xml:space="preserve">Büyük ve küçük işletmeler arasındaki önemli farklılıkları vurgulayarak, öğrencilerin küçük işletme yönetimi ile ilgili karışıklıkları anlamalarına yardımcı olmak. Girişimcilik, girişimciliği besleyen sosyal faktörler, küçük işletmelerin genel karakteristikleri, fırsatları, </w:t>
      </w:r>
      <w:proofErr w:type="spellStart"/>
      <w:r w:rsidRPr="008D78B8">
        <w:rPr>
          <w:rFonts w:ascii="Times New Roman" w:eastAsia="Times New Roman" w:hAnsi="Times New Roman" w:cs="Times New Roman"/>
          <w:b w:val="0"/>
          <w:color w:val="000000"/>
          <w:sz w:val="24"/>
          <w:szCs w:val="24"/>
        </w:rPr>
        <w:t>operasyonel</w:t>
      </w:r>
      <w:proofErr w:type="spellEnd"/>
      <w:r w:rsidRPr="008D78B8">
        <w:rPr>
          <w:rFonts w:ascii="Times New Roman" w:eastAsia="Times New Roman" w:hAnsi="Times New Roman" w:cs="Times New Roman"/>
          <w:b w:val="0"/>
          <w:color w:val="000000"/>
          <w:sz w:val="24"/>
          <w:szCs w:val="24"/>
        </w:rPr>
        <w:t xml:space="preserve"> problemleri, küçük işletmelerde </w:t>
      </w:r>
      <w:proofErr w:type="spellStart"/>
      <w:r w:rsidRPr="008D78B8">
        <w:rPr>
          <w:rFonts w:ascii="Times New Roman" w:eastAsia="Times New Roman" w:hAnsi="Times New Roman" w:cs="Times New Roman"/>
          <w:b w:val="0"/>
          <w:color w:val="000000"/>
          <w:sz w:val="24"/>
          <w:szCs w:val="24"/>
        </w:rPr>
        <w:t>varolan</w:t>
      </w:r>
      <w:proofErr w:type="spellEnd"/>
      <w:r w:rsidRPr="008D78B8">
        <w:rPr>
          <w:rFonts w:ascii="Times New Roman" w:eastAsia="Times New Roman" w:hAnsi="Times New Roman" w:cs="Times New Roman"/>
          <w:b w:val="0"/>
          <w:color w:val="000000"/>
          <w:sz w:val="24"/>
          <w:szCs w:val="24"/>
        </w:rPr>
        <w:t xml:space="preserve"> bağlantıların ve ilişkilerin yapısı, küçük aile şirketlerinin karakteristikleri ve küçük aile şirketi işletmenin kendine has zorlukları, yasal türler, işletme planının hazırlanması, fon kaynakları. </w:t>
      </w:r>
    </w:p>
    <w:p w:rsidR="008D78B8" w:rsidRDefault="008D78B8" w:rsidP="008D78B8">
      <w:pPr>
        <w:autoSpaceDE w:val="0"/>
        <w:autoSpaceDN w:val="0"/>
        <w:adjustRightInd w:val="0"/>
      </w:pPr>
    </w:p>
    <w:p w:rsidR="008D78B8" w:rsidRPr="008D78B8" w:rsidRDefault="008D78B8" w:rsidP="008D78B8">
      <w:pPr>
        <w:autoSpaceDE w:val="0"/>
        <w:autoSpaceDN w:val="0"/>
        <w:adjustRightInd w:val="0"/>
        <w:rPr>
          <w:b/>
        </w:rPr>
      </w:pPr>
      <w:r w:rsidRPr="008D78B8">
        <w:rPr>
          <w:b/>
        </w:rPr>
        <w:t>ELEKTRONİK TİCARET</w:t>
      </w:r>
    </w:p>
    <w:p w:rsidR="008D78B8" w:rsidRPr="008D78B8" w:rsidRDefault="008D78B8" w:rsidP="008D78B8">
      <w:pPr>
        <w:autoSpaceDE w:val="0"/>
        <w:autoSpaceDN w:val="0"/>
        <w:adjustRightInd w:val="0"/>
      </w:pPr>
      <w:r w:rsidRPr="008D78B8">
        <w:t>Elektronik ticarete giriş, temel kavramlar ve elektronik ticaret terimleri sözlüğü</w:t>
      </w:r>
      <w:r>
        <w:t xml:space="preserve">, </w:t>
      </w:r>
      <w:r w:rsidRPr="008D78B8">
        <w:t>Bilgi ekonomisi ve yeni dünya düzeni</w:t>
      </w:r>
      <w:r>
        <w:t xml:space="preserve">, </w:t>
      </w:r>
      <w:r w:rsidRPr="008D78B8">
        <w:t>Elektronik iş, elektronik ticaretin kavramları</w:t>
      </w:r>
      <w:r>
        <w:t xml:space="preserve">, </w:t>
      </w:r>
      <w:r w:rsidRPr="008D78B8">
        <w:t>Elektronik ticaretin teknik alt yapısı</w:t>
      </w:r>
      <w:r>
        <w:t xml:space="preserve">, </w:t>
      </w:r>
      <w:r w:rsidRPr="008D78B8">
        <w:t>Elektronik ticaret ödeme araçları</w:t>
      </w:r>
      <w:r>
        <w:t xml:space="preserve">, </w:t>
      </w:r>
      <w:r w:rsidRPr="008D78B8">
        <w:t>Elektronik ticarette güvenlik</w:t>
      </w:r>
    </w:p>
    <w:p w:rsidR="008E21B2" w:rsidRPr="008D78B8" w:rsidRDefault="008D78B8" w:rsidP="008D78B8">
      <w:pPr>
        <w:autoSpaceDE w:val="0"/>
        <w:autoSpaceDN w:val="0"/>
        <w:adjustRightInd w:val="0"/>
        <w:rPr>
          <w:b/>
        </w:rPr>
      </w:pPr>
      <w:r w:rsidRPr="008D78B8">
        <w:t>Elektronik ticarette hukuki çerçeve ve etik sorunlar</w:t>
      </w:r>
      <w:r>
        <w:t xml:space="preserve">, </w:t>
      </w:r>
      <w:r w:rsidRPr="008D78B8">
        <w:t>E-ticaret modelleri</w:t>
      </w:r>
      <w:r>
        <w:t xml:space="preserve">, </w:t>
      </w:r>
      <w:r w:rsidRPr="008D78B8">
        <w:t>Sanal mağaza strateji ve uygulamaları</w:t>
      </w:r>
      <w:r>
        <w:t xml:space="preserve">, </w:t>
      </w:r>
      <w:r w:rsidRPr="008D78B8">
        <w:t>Elektronik ticaretin ülkemizdeki gelişimi ve durumu</w:t>
      </w:r>
      <w:r>
        <w:t xml:space="preserve">, </w:t>
      </w:r>
      <w:r w:rsidRPr="008D78B8">
        <w:t>Elektronik ticaretin Dünya’daki gelişimi ve durumu</w:t>
      </w:r>
      <w:r>
        <w:t xml:space="preserve">, </w:t>
      </w:r>
      <w:r w:rsidRPr="008D78B8">
        <w:t>Web Site Tasarımı ve Geliştirme programlarının tanıtımı ve web sitesi güncelleme</w:t>
      </w:r>
      <w:r>
        <w:t xml:space="preserve">, </w:t>
      </w:r>
      <w:r w:rsidRPr="008D78B8">
        <w:t>Başarılı e-ticaret uygulamalarının incelenmesi</w:t>
      </w:r>
      <w:r>
        <w:t xml:space="preserve">, </w:t>
      </w:r>
      <w:r w:rsidRPr="008D78B8">
        <w:t>Başarılı e-ticaret uygulamalarının incelenmesi</w:t>
      </w:r>
    </w:p>
    <w:p w:rsidR="008D78B8" w:rsidRDefault="008D78B8" w:rsidP="008E21B2">
      <w:pPr>
        <w:rPr>
          <w:b/>
        </w:rPr>
      </w:pPr>
    </w:p>
    <w:p w:rsidR="008E21B2" w:rsidRPr="00104979" w:rsidRDefault="008E21B2" w:rsidP="008E21B2">
      <w:pPr>
        <w:rPr>
          <w:b/>
        </w:rPr>
      </w:pPr>
      <w:r w:rsidRPr="00104979">
        <w:rPr>
          <w:b/>
        </w:rPr>
        <w:t xml:space="preserve"> YÖNLENDİRİLMİŞ ÇALIŞMA</w:t>
      </w:r>
    </w:p>
    <w:p w:rsidR="008E21B2" w:rsidRPr="00421559" w:rsidRDefault="008E21B2" w:rsidP="008E21B2">
      <w:pPr>
        <w:pStyle w:val="NormalWeb"/>
        <w:spacing w:before="0" w:beforeAutospacing="0" w:after="0" w:afterAutospacing="0"/>
        <w:jc w:val="both"/>
        <w:rPr>
          <w:bCs/>
        </w:rPr>
      </w:pPr>
      <w:r w:rsidRPr="00421559">
        <w:rPr>
          <w:bCs/>
        </w:rPr>
        <w:t>Öğrencinin kendi yetenek ve bilgi birikimini ortaya koyabileceği ve bir danışman öğretim elemanı desteğinde yürütülecek bir seminer çalışması. İşletme alanında öğrencinin kendi vizyonu ve yaratıcılığını da kullanarak yürütülecek bu çalışma yarıyıl sonundan önce sınıfa sunularak tamamlanacaktır.</w:t>
      </w:r>
    </w:p>
    <w:p w:rsidR="00677B9A" w:rsidRDefault="00677B9A" w:rsidP="002E478F">
      <w:pPr>
        <w:jc w:val="both"/>
        <w:rPr>
          <w:bCs/>
          <w:noProof/>
          <w:color w:val="000000"/>
        </w:rPr>
      </w:pPr>
    </w:p>
    <w:p w:rsidR="008E21B2" w:rsidRPr="00276637" w:rsidRDefault="008E21B2" w:rsidP="002E478F">
      <w:pPr>
        <w:jc w:val="both"/>
        <w:rPr>
          <w:bCs/>
          <w:noProof/>
          <w:color w:val="000000"/>
        </w:rPr>
      </w:pPr>
    </w:p>
    <w:sectPr w:rsidR="008E21B2" w:rsidRPr="00276637" w:rsidSect="00A72E84">
      <w:pgSz w:w="11906" w:h="16838"/>
      <w:pgMar w:top="426" w:right="991"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677B9A"/>
    <w:rsid w:val="002E478F"/>
    <w:rsid w:val="00677B9A"/>
    <w:rsid w:val="00730B78"/>
    <w:rsid w:val="008D78B8"/>
    <w:rsid w:val="008E21B2"/>
    <w:rsid w:val="00A72E84"/>
    <w:rsid w:val="00E86F13"/>
    <w:rsid w:val="00EA2F39"/>
    <w:rsid w:val="00F969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E21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link w:val="Balk6Char"/>
    <w:qFormat/>
    <w:rsid w:val="00677B9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77B9A"/>
    <w:rPr>
      <w:b/>
      <w:bCs/>
    </w:rPr>
  </w:style>
  <w:style w:type="character" w:customStyle="1" w:styleId="Balk6Char">
    <w:name w:val="Başlık 6 Char"/>
    <w:basedOn w:val="VarsaylanParagrafYazTipi"/>
    <w:link w:val="Balk6"/>
    <w:rsid w:val="00677B9A"/>
    <w:rPr>
      <w:rFonts w:ascii="Times New Roman" w:eastAsia="Times New Roman" w:hAnsi="Times New Roman" w:cs="Times New Roman"/>
      <w:b/>
      <w:bCs/>
      <w:lang w:eastAsia="tr-TR"/>
    </w:rPr>
  </w:style>
  <w:style w:type="paragraph" w:customStyle="1" w:styleId="style3">
    <w:name w:val="style3"/>
    <w:basedOn w:val="Normal"/>
    <w:uiPriority w:val="99"/>
    <w:rsid w:val="00677B9A"/>
    <w:pPr>
      <w:spacing w:before="100" w:beforeAutospacing="1" w:after="100" w:afterAutospacing="1"/>
    </w:pPr>
  </w:style>
  <w:style w:type="paragraph" w:customStyle="1" w:styleId="NormalWeb1">
    <w:name w:val="Normal (Web)1"/>
    <w:basedOn w:val="Normal"/>
    <w:rsid w:val="00677B9A"/>
    <w:pPr>
      <w:ind w:left="150"/>
    </w:pPr>
  </w:style>
  <w:style w:type="paragraph" w:styleId="NormalWeb">
    <w:name w:val="Normal (Web)"/>
    <w:basedOn w:val="Normal"/>
    <w:uiPriority w:val="99"/>
    <w:rsid w:val="008E21B2"/>
    <w:pPr>
      <w:spacing w:before="100" w:beforeAutospacing="1" w:after="100" w:afterAutospacing="1"/>
    </w:pPr>
    <w:rPr>
      <w:color w:val="000000"/>
    </w:rPr>
  </w:style>
  <w:style w:type="character" w:customStyle="1" w:styleId="Balk1Char">
    <w:name w:val="Başlık 1 Char"/>
    <w:basedOn w:val="VarsaylanParagrafYazTipi"/>
    <w:link w:val="Balk1"/>
    <w:uiPriority w:val="9"/>
    <w:rsid w:val="008E21B2"/>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2241</Words>
  <Characters>12780</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2013-03-14T11:25:00Z</dcterms:created>
  <dcterms:modified xsi:type="dcterms:W3CDTF">2013-03-14T12:41:00Z</dcterms:modified>
</cp:coreProperties>
</file>