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2" w:rsidRDefault="00862432" w:rsidP="00822A9E">
      <w:pPr>
        <w:spacing w:after="0" w:line="240" w:lineRule="auto"/>
        <w:rPr>
          <w:rFonts w:ascii="Times New Roman" w:hAnsi="Times New Roman"/>
          <w:sz w:val="24"/>
          <w:szCs w:val="24"/>
        </w:rPr>
      </w:pPr>
    </w:p>
    <w:p w:rsidR="006D2042" w:rsidRDefault="006D2042" w:rsidP="00822A9E">
      <w:pPr>
        <w:spacing w:after="0" w:line="240" w:lineRule="auto"/>
        <w:jc w:val="center"/>
        <w:rPr>
          <w:rFonts w:ascii="Times New Roman" w:hAnsi="Times New Roman"/>
          <w:b/>
          <w:sz w:val="24"/>
          <w:szCs w:val="24"/>
        </w:rPr>
      </w:pPr>
      <w:r>
        <w:rPr>
          <w:rFonts w:ascii="Times New Roman" w:hAnsi="Times New Roman"/>
          <w:b/>
          <w:sz w:val="24"/>
          <w:szCs w:val="24"/>
        </w:rPr>
        <w:t>T.C</w:t>
      </w:r>
    </w:p>
    <w:p w:rsidR="00862432" w:rsidRDefault="006D2042" w:rsidP="00822A9E">
      <w:pPr>
        <w:spacing w:after="0" w:line="240" w:lineRule="auto"/>
        <w:jc w:val="center"/>
        <w:rPr>
          <w:rFonts w:ascii="Times New Roman" w:hAnsi="Times New Roman"/>
          <w:b/>
          <w:sz w:val="24"/>
          <w:szCs w:val="24"/>
        </w:rPr>
      </w:pPr>
      <w:r>
        <w:rPr>
          <w:rFonts w:ascii="Times New Roman" w:hAnsi="Times New Roman"/>
          <w:b/>
          <w:sz w:val="24"/>
          <w:szCs w:val="24"/>
        </w:rPr>
        <w:t>BANDIRMA ONYEDİ EYLÜL</w:t>
      </w:r>
      <w:r w:rsidR="00862432">
        <w:rPr>
          <w:rFonts w:ascii="Times New Roman" w:hAnsi="Times New Roman"/>
          <w:b/>
          <w:sz w:val="24"/>
          <w:szCs w:val="24"/>
        </w:rPr>
        <w:t xml:space="preserve"> ÜNİVERSİTESİ</w:t>
      </w:r>
    </w:p>
    <w:p w:rsidR="00862432" w:rsidRDefault="00862432" w:rsidP="00822A9E">
      <w:pPr>
        <w:spacing w:after="0" w:line="240" w:lineRule="auto"/>
        <w:jc w:val="center"/>
        <w:rPr>
          <w:rFonts w:ascii="Times New Roman" w:hAnsi="Times New Roman"/>
          <w:b/>
          <w:sz w:val="24"/>
          <w:szCs w:val="24"/>
        </w:rPr>
      </w:pPr>
      <w:r>
        <w:rPr>
          <w:rFonts w:ascii="Times New Roman" w:hAnsi="Times New Roman"/>
          <w:b/>
          <w:sz w:val="24"/>
          <w:szCs w:val="24"/>
        </w:rPr>
        <w:t>BANDIRMA MESLEK YÜKSEKOKULU</w:t>
      </w:r>
    </w:p>
    <w:p w:rsidR="00862432" w:rsidRDefault="00862432" w:rsidP="00822A9E">
      <w:pPr>
        <w:spacing w:after="0" w:line="240" w:lineRule="auto"/>
        <w:jc w:val="center"/>
        <w:rPr>
          <w:rFonts w:ascii="Times New Roman" w:hAnsi="Times New Roman"/>
          <w:b/>
          <w:sz w:val="24"/>
          <w:szCs w:val="24"/>
        </w:rPr>
      </w:pPr>
    </w:p>
    <w:p w:rsidR="00862432" w:rsidRPr="00822A9E"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DIŞ TİCARET BÖLÜMÜ</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sz w:val="24"/>
          <w:szCs w:val="24"/>
        </w:rPr>
        <w:t>DIŞ TİCARET PROGRAMI</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201</w:t>
      </w:r>
      <w:r w:rsidR="006D2042">
        <w:rPr>
          <w:rFonts w:ascii="Times New Roman" w:hAnsi="Times New Roman"/>
          <w:b/>
          <w:bCs/>
          <w:sz w:val="24"/>
          <w:szCs w:val="24"/>
          <w:lang w:eastAsia="tr-TR"/>
        </w:rPr>
        <w:t>5</w:t>
      </w:r>
      <w:r w:rsidRPr="00B96799">
        <w:rPr>
          <w:rFonts w:ascii="Times New Roman" w:hAnsi="Times New Roman"/>
          <w:b/>
          <w:bCs/>
          <w:sz w:val="24"/>
          <w:szCs w:val="24"/>
          <w:lang w:eastAsia="tr-TR"/>
        </w:rPr>
        <w:t>-201</w:t>
      </w:r>
      <w:r w:rsidR="006D2042">
        <w:rPr>
          <w:rFonts w:ascii="Times New Roman" w:hAnsi="Times New Roman"/>
          <w:b/>
          <w:bCs/>
          <w:sz w:val="24"/>
          <w:szCs w:val="24"/>
          <w:lang w:eastAsia="tr-TR"/>
        </w:rPr>
        <w:t>6</w:t>
      </w:r>
      <w:r w:rsidRPr="00B96799">
        <w:rPr>
          <w:rFonts w:ascii="Times New Roman" w:hAnsi="Times New Roman"/>
          <w:b/>
          <w:bCs/>
          <w:sz w:val="24"/>
          <w:szCs w:val="24"/>
          <w:lang w:eastAsia="tr-TR"/>
        </w:rPr>
        <w:t xml:space="preserve"> EĞİTİM-ÖĞRETİM YILI </w:t>
      </w:r>
      <w:r w:rsidRPr="00B96799">
        <w:rPr>
          <w:rFonts w:ascii="Times New Roman" w:hAnsi="Times New Roman"/>
          <w:b/>
          <w:sz w:val="24"/>
          <w:szCs w:val="24"/>
        </w:rPr>
        <w:t>DERS İÇERİKLERİ</w:t>
      </w:r>
    </w:p>
    <w:p w:rsidR="00862432" w:rsidRDefault="00862432" w:rsidP="00822A9E">
      <w:pPr>
        <w:spacing w:after="0" w:line="240" w:lineRule="auto"/>
        <w:jc w:val="center"/>
        <w:rPr>
          <w:rFonts w:ascii="Times New Roman" w:hAnsi="Times New Roman"/>
          <w:b/>
          <w:sz w:val="24"/>
          <w:szCs w:val="24"/>
        </w:rPr>
      </w:pPr>
    </w:p>
    <w:p w:rsidR="00862432" w:rsidRPr="00B96799" w:rsidRDefault="00862432" w:rsidP="00822A9E">
      <w:pPr>
        <w:spacing w:after="0" w:line="240" w:lineRule="auto"/>
        <w:jc w:val="center"/>
        <w:rPr>
          <w:rFonts w:ascii="Times New Roman" w:hAnsi="Times New Roman"/>
          <w:b/>
          <w:sz w:val="24"/>
          <w:szCs w:val="24"/>
        </w:rPr>
      </w:pPr>
    </w:p>
    <w:p w:rsidR="00862432" w:rsidRPr="00B96799" w:rsidRDefault="00862432" w:rsidP="00A611DD">
      <w:pPr>
        <w:jc w:val="center"/>
        <w:rPr>
          <w:rFonts w:ascii="Times New Roman" w:hAnsi="Times New Roman"/>
          <w:b/>
          <w:sz w:val="24"/>
          <w:szCs w:val="24"/>
        </w:rPr>
      </w:pPr>
      <w:r w:rsidRPr="00B96799">
        <w:rPr>
          <w:rFonts w:ascii="Times New Roman" w:hAnsi="Times New Roman"/>
          <w:b/>
          <w:sz w:val="24"/>
          <w:szCs w:val="24"/>
        </w:rPr>
        <w:t>1. SINIF I.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MİKRO EKONOMİ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İktisadın kapsamı ve metodu, Kıtlık, Tercih ve üretim olanakları eğrisi,</w:t>
      </w:r>
      <w:r w:rsidRPr="00B96799">
        <w:rPr>
          <w:rFonts w:ascii="Times New Roman" w:hAnsi="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bCs/>
          <w:sz w:val="24"/>
          <w:szCs w:val="24"/>
        </w:rPr>
        <w:t xml:space="preserve">Arz, talep ve esneklik uygulamaları, </w:t>
      </w:r>
      <w:r w:rsidRPr="00B96799">
        <w:rPr>
          <w:rFonts w:ascii="Times New Roman" w:hAnsi="Times New Roman"/>
          <w:sz w:val="24"/>
          <w:szCs w:val="24"/>
        </w:rPr>
        <w:t xml:space="preserve">Üretim maliyetleri, Piyasa dengesi, </w:t>
      </w:r>
      <w:r w:rsidRPr="00B96799">
        <w:rPr>
          <w:rFonts w:ascii="Times New Roman" w:hAnsi="Times New Roman"/>
          <w:bCs/>
          <w:sz w:val="24"/>
          <w:szCs w:val="24"/>
        </w:rPr>
        <w:t xml:space="preserve">Tam rekabet piyasası, Tekel Piyasası,  </w:t>
      </w:r>
      <w:r w:rsidRPr="00B96799">
        <w:rPr>
          <w:rFonts w:ascii="Times New Roman" w:hAnsi="Times New Roman"/>
          <w:sz w:val="24"/>
          <w:szCs w:val="24"/>
        </w:rPr>
        <w:t>Diğer eksik rekabet piyasaları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GENEL </w:t>
      </w:r>
      <w:r w:rsidRPr="00B96799">
        <w:rPr>
          <w:rFonts w:ascii="Times New Roman" w:hAnsi="Times New Roman"/>
          <w:b/>
          <w:sz w:val="24"/>
          <w:szCs w:val="24"/>
        </w:rPr>
        <w:t>İŞLETME</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TEMEL HUKUK</w:t>
      </w:r>
    </w:p>
    <w:p w:rsidR="00862432" w:rsidRPr="00B96799" w:rsidRDefault="00862432" w:rsidP="00A611DD">
      <w:pPr>
        <w:spacing w:after="0" w:line="240" w:lineRule="auto"/>
        <w:jc w:val="both"/>
        <w:rPr>
          <w:rFonts w:ascii="Times New Roman" w:hAnsi="Times New Roman"/>
          <w:bCs/>
          <w:color w:val="000000"/>
          <w:sz w:val="24"/>
          <w:szCs w:val="24"/>
        </w:rPr>
      </w:pPr>
      <w:r w:rsidRPr="00B96799">
        <w:rPr>
          <w:rFonts w:ascii="Times New Roman" w:hAnsi="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GENEL MUHASEBE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Temel Muhasebe Bilgileri, Muhasebenin Temel Kavramları, Temel Mali Tablolar, Hesap Kavramı ve Muhasebe Defterleri, Muhasebede Kullanılan Belgeler, Muhasebe Kayıt Süreci, Tekdüzen Muhasebe Sistemi Bilgileri,</w:t>
      </w:r>
      <w:r>
        <w:rPr>
          <w:rFonts w:ascii="Times New Roman" w:hAnsi="Times New Roman"/>
          <w:sz w:val="24"/>
          <w:szCs w:val="24"/>
        </w:rPr>
        <w:t xml:space="preserve"> Dönen Varlıklar, Duran Varlıklar,</w:t>
      </w:r>
      <w:r w:rsidRPr="00B96799">
        <w:rPr>
          <w:rFonts w:ascii="Times New Roman" w:hAnsi="Times New Roman"/>
          <w:sz w:val="24"/>
          <w:szCs w:val="24"/>
        </w:rPr>
        <w:t xml:space="preserve"> Kısa Vadeli Yabancı Kaynaklar v</w:t>
      </w:r>
      <w:r>
        <w:rPr>
          <w:rFonts w:ascii="Times New Roman" w:hAnsi="Times New Roman"/>
          <w:sz w:val="24"/>
          <w:szCs w:val="24"/>
        </w:rPr>
        <w:t>e Uzun Vadeli Yabancı Kaynaklar,</w:t>
      </w:r>
      <w:r w:rsidRPr="00B96799">
        <w:rPr>
          <w:rFonts w:ascii="Times New Roman" w:hAnsi="Times New Roman"/>
          <w:sz w:val="24"/>
          <w:szCs w:val="24"/>
        </w:rPr>
        <w:t xml:space="preserve"> Öz Kaynaklar Hesapları ve İşleyişi, Gelir Tablosu Hesapları ve İşleyişi.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 xml:space="preserve">Ticari Belgeler, Taşıma Belgeleri, Dolaşım Belgeleri, </w:t>
      </w:r>
      <w:r w:rsidRPr="00B96799">
        <w:rPr>
          <w:rFonts w:ascii="Times New Roman" w:hAnsi="Times New Roman"/>
          <w:sz w:val="24"/>
          <w:szCs w:val="24"/>
        </w:rPr>
        <w:t xml:space="preserve">Diğer Belgeler, E ve F Grubu Teslim Şekilleri, C Grubu Teslim Şekilleri, D Grubu Teslim Şekilleri, </w:t>
      </w:r>
      <w:r w:rsidRPr="00B96799">
        <w:rPr>
          <w:rFonts w:ascii="Times New Roman" w:hAnsi="Times New Roman"/>
          <w:bCs/>
          <w:sz w:val="24"/>
          <w:szCs w:val="24"/>
        </w:rPr>
        <w:t xml:space="preserve">Peşin Ödeme, Mal Mukabili, Vesaik Mukabili, Kabul Kredileri, </w:t>
      </w:r>
      <w:r w:rsidRPr="00B96799">
        <w:rPr>
          <w:rFonts w:ascii="Times New Roman" w:hAnsi="Times New Roman"/>
          <w:sz w:val="24"/>
          <w:szCs w:val="24"/>
        </w:rPr>
        <w:t>E ve F Grubu Teslim Şekilleri, Akredi</w:t>
      </w:r>
      <w:r>
        <w:rPr>
          <w:rFonts w:ascii="Times New Roman" w:hAnsi="Times New Roman"/>
          <w:sz w:val="24"/>
          <w:szCs w:val="24"/>
        </w:rPr>
        <w:t>ti</w:t>
      </w:r>
      <w:r w:rsidRPr="00B96799">
        <w:rPr>
          <w:rFonts w:ascii="Times New Roman" w:hAnsi="Times New Roman"/>
          <w:sz w:val="24"/>
          <w:szCs w:val="24"/>
        </w:rPr>
        <w:t xml:space="preserve">f.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BİLGİ VE İLETİŞİM TEKNOLOJİLERİ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Bilgisayarın Tarihi Gelişimi ve Temel Kavramlar, Bilgisayarın Yapısı ve İşleyişi, Sayı sistemleri(10’luk- 8‘</w:t>
      </w:r>
      <w:proofErr w:type="spellStart"/>
      <w:r w:rsidRPr="00B96799">
        <w:rPr>
          <w:rFonts w:ascii="Times New Roman" w:hAnsi="Times New Roman"/>
          <w:sz w:val="24"/>
          <w:szCs w:val="24"/>
        </w:rPr>
        <w:t>lik</w:t>
      </w:r>
      <w:proofErr w:type="spellEnd"/>
      <w:r w:rsidRPr="00B96799">
        <w:rPr>
          <w:rFonts w:ascii="Times New Roman" w:hAnsi="Times New Roman"/>
          <w:sz w:val="24"/>
          <w:szCs w:val="24"/>
        </w:rPr>
        <w:t xml:space="preserve">- 16’lık-2’lik), Bilgisayar Matematiği (İkilik sayı sistemi), Temel yazılım ve donanım bilgileri, Software / Hardware tanını, Klavye, Monitör, </w:t>
      </w:r>
      <w:proofErr w:type="spellStart"/>
      <w:r w:rsidRPr="00B96799">
        <w:rPr>
          <w:rFonts w:ascii="Times New Roman" w:hAnsi="Times New Roman"/>
          <w:sz w:val="24"/>
          <w:szCs w:val="24"/>
        </w:rPr>
        <w:t>Anakart</w:t>
      </w:r>
      <w:proofErr w:type="spellEnd"/>
      <w:r w:rsidRPr="00B96799">
        <w:rPr>
          <w:rFonts w:ascii="Times New Roman" w:hAnsi="Times New Roman"/>
          <w:sz w:val="24"/>
          <w:szCs w:val="24"/>
        </w:rPr>
        <w:t xml:space="preserve">,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sz w:val="24"/>
          <w:szCs w:val="24"/>
        </w:rPr>
        <w:t>Ara Bul (</w:t>
      </w:r>
      <w:proofErr w:type="spellStart"/>
      <w:r w:rsidRPr="00B96799">
        <w:rPr>
          <w:rFonts w:ascii="Times New Roman" w:hAnsi="Times New Roman"/>
          <w:sz w:val="24"/>
          <w:szCs w:val="24"/>
        </w:rPr>
        <w:t>Find</w:t>
      </w:r>
      <w:proofErr w:type="spellEnd"/>
      <w:r w:rsidRPr="00B96799">
        <w:rPr>
          <w:rFonts w:ascii="Times New Roman" w:hAnsi="Times New Roman"/>
          <w:sz w:val="24"/>
          <w:szCs w:val="24"/>
        </w:rPr>
        <w:t>),  Browser Kullanımı.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AIT1101 ATATÜRK İLKELERİ VE İNKILAP TARİHİ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Mustafa Kemal’in liderliği altında kurtuluş mücadelesi, Türkiye Cumhuriyeti’nin kuruluşu, ulusal ve uluslararası politik gelişmeler ve düzenlemeler.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TDI1101 TÜRK DİLİ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YDI1101 YABANCI DİL – 1</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862432" w:rsidRDefault="00862432" w:rsidP="00A611DD">
      <w:pPr>
        <w:spacing w:after="0" w:line="240" w:lineRule="auto"/>
        <w:jc w:val="both"/>
        <w:rPr>
          <w:rFonts w:ascii="Times New Roman" w:hAnsi="Times New Roman"/>
          <w:sz w:val="24"/>
          <w:szCs w:val="24"/>
        </w:rPr>
      </w:pPr>
    </w:p>
    <w:p w:rsidR="00862432" w:rsidRDefault="00862432" w:rsidP="00A611DD">
      <w:pPr>
        <w:spacing w:after="0" w:line="240" w:lineRule="auto"/>
        <w:jc w:val="both"/>
        <w:rPr>
          <w:rFonts w:ascii="Times New Roman" w:hAnsi="Times New Roman"/>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I.SINIF 2.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MAKRO EKONOMİ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TİCARİ MATEMATİK</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Yüzde hesapları, Satın Alma – </w:t>
      </w:r>
      <w:proofErr w:type="spellStart"/>
      <w:r w:rsidRPr="00B96799">
        <w:rPr>
          <w:rFonts w:ascii="Times New Roman" w:hAnsi="Times New Roman"/>
          <w:sz w:val="24"/>
          <w:szCs w:val="24"/>
        </w:rPr>
        <w:t>Maliyetleme</w:t>
      </w:r>
      <w:proofErr w:type="spellEnd"/>
      <w:r w:rsidRPr="00B96799">
        <w:rPr>
          <w:rFonts w:ascii="Times New Roman" w:hAnsi="Times New Roman"/>
          <w:sz w:val="24"/>
          <w:szCs w:val="24"/>
        </w:rPr>
        <w:t xml:space="preserve"> - Satış ve Kar Hesapları,  Oranlı bölme ve şirket Hesapları, Karışım-bileşim-alaşım işlemleri, Basit Faiz İşlemleri, Basit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 Bileşik Faiz İşlemleri, Bileşik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TİCARET HUKUKU</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Ticari işin tanımı, Tacir kavramı, Ticari işletme, Ticari yüklenimler, Hukuki evraklar, Ticari marka kavramı, Tacir ve tacir sıfatını taşıyanlar ve kıymetli evraklar.</w:t>
      </w:r>
    </w:p>
    <w:p w:rsidR="00862432" w:rsidRDefault="00862432" w:rsidP="00B835A6">
      <w:pPr>
        <w:spacing w:after="0" w:line="240" w:lineRule="auto"/>
        <w:jc w:val="both"/>
        <w:rPr>
          <w:rFonts w:ascii="Times New Roman" w:hAnsi="Times New Roman"/>
          <w:b/>
          <w:sz w:val="24"/>
          <w:szCs w:val="24"/>
        </w:rPr>
      </w:pPr>
    </w:p>
    <w:p w:rsidR="00862432" w:rsidRPr="00B96799" w:rsidRDefault="00862432" w:rsidP="00B835A6">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 xml:space="preserve">Dış Ticaret Mevzuatını Oluşturan Unsurlar, İhracat Mevzuatı, İthalat Mevzuatı, </w:t>
      </w:r>
      <w:r w:rsidRPr="00B96799">
        <w:rPr>
          <w:rFonts w:ascii="Times New Roman" w:hAnsi="Times New Roman"/>
          <w:sz w:val="24"/>
          <w:szCs w:val="24"/>
        </w:rPr>
        <w:t xml:space="preserve">İhracatçılar Birliğine Üyelik İşlemleri, Özellik Arz Etmeyen İhracat, Özellik Arz Eden İhracat, </w:t>
      </w:r>
      <w:r w:rsidRPr="00B96799">
        <w:rPr>
          <w:rFonts w:ascii="Times New Roman" w:hAnsi="Times New Roman"/>
          <w:bCs/>
          <w:sz w:val="24"/>
          <w:szCs w:val="24"/>
        </w:rPr>
        <w:t xml:space="preserve">İhracat Sürecinin Aşamaları, </w:t>
      </w:r>
      <w:r w:rsidRPr="00B96799">
        <w:rPr>
          <w:rFonts w:ascii="Times New Roman" w:hAnsi="Times New Roman"/>
          <w:sz w:val="24"/>
          <w:szCs w:val="24"/>
        </w:rPr>
        <w:t xml:space="preserve">İthalatta Kayıt İşlemleri, </w:t>
      </w:r>
      <w:r w:rsidRPr="00B96799">
        <w:rPr>
          <w:rFonts w:ascii="Times New Roman" w:hAnsi="Times New Roman"/>
          <w:bCs/>
          <w:sz w:val="24"/>
          <w:szCs w:val="24"/>
        </w:rPr>
        <w:t>İthalatta İşlem Sürecinin Aşamaları.</w:t>
      </w:r>
    </w:p>
    <w:p w:rsidR="00862432" w:rsidRDefault="00862432" w:rsidP="00A611DD">
      <w:pPr>
        <w:spacing w:after="0" w:line="240" w:lineRule="auto"/>
        <w:ind w:right="851"/>
        <w:jc w:val="both"/>
        <w:rPr>
          <w:rFonts w:ascii="Times New Roman" w:hAnsi="Times New Roman"/>
          <w:b/>
          <w:sz w:val="24"/>
          <w:szCs w:val="24"/>
        </w:rPr>
      </w:pPr>
    </w:p>
    <w:p w:rsidR="00862432" w:rsidRDefault="00862432" w:rsidP="00A611DD">
      <w:pPr>
        <w:spacing w:after="0" w:line="240" w:lineRule="auto"/>
        <w:ind w:right="851"/>
        <w:jc w:val="both"/>
        <w:rPr>
          <w:rFonts w:ascii="Times New Roman" w:hAnsi="Times New Roman"/>
          <w:b/>
          <w:sz w:val="24"/>
          <w:szCs w:val="24"/>
        </w:rPr>
      </w:pPr>
      <w:r w:rsidRPr="00044D60">
        <w:rPr>
          <w:rFonts w:ascii="Times New Roman" w:hAnsi="Times New Roman"/>
          <w:b/>
          <w:sz w:val="24"/>
          <w:szCs w:val="24"/>
        </w:rPr>
        <w:t xml:space="preserve">YÖNETİM VE ORGANİZASYON </w:t>
      </w:r>
    </w:p>
    <w:p w:rsidR="00862432" w:rsidRPr="00044D60" w:rsidRDefault="00862432" w:rsidP="00A611DD">
      <w:pPr>
        <w:spacing w:after="0" w:line="240" w:lineRule="auto"/>
        <w:ind w:right="851"/>
        <w:jc w:val="both"/>
        <w:rPr>
          <w:rFonts w:ascii="Times New Roman" w:hAnsi="Times New Roman"/>
          <w:sz w:val="24"/>
          <w:szCs w:val="24"/>
        </w:rPr>
      </w:pPr>
      <w:r w:rsidRPr="00044D60">
        <w:rPr>
          <w:rFonts w:ascii="Times New Roman" w:hAnsi="Times New Roman"/>
          <w:sz w:val="24"/>
          <w:szCs w:val="24"/>
        </w:rPr>
        <w:t>Yönetime giriş, fonksiyonları, kavramları, teknikleri</w:t>
      </w:r>
      <w:r>
        <w:rPr>
          <w:rFonts w:ascii="Times New Roman" w:hAnsi="Times New Roman"/>
          <w:sz w:val="24"/>
          <w:szCs w:val="24"/>
        </w:rPr>
        <w:t>, uygulamaları ve yöneticinin ro</w:t>
      </w:r>
      <w:r w:rsidRPr="00044D60">
        <w:rPr>
          <w:rFonts w:ascii="Times New Roman" w:hAnsi="Times New Roman"/>
          <w:sz w:val="24"/>
          <w:szCs w:val="24"/>
        </w:rPr>
        <w:t>lü. Temel yönetim fonksiyonları, planlama, karar verme, organizasyon, personel, motivasyon, liderlik ve kontrol gibi süreçler. Yönetim teorisi, çalışma gruplarının yönetimi ve organizasyonu ile ilgili olarak kişilerarası iletişim.</w:t>
      </w:r>
    </w:p>
    <w:p w:rsidR="00862432" w:rsidRDefault="00862432" w:rsidP="00A611DD">
      <w:pPr>
        <w:spacing w:after="0" w:line="240" w:lineRule="auto"/>
        <w:rPr>
          <w:rFonts w:ascii="Times New Roman" w:hAnsi="Times New Roman"/>
          <w:b/>
          <w:sz w:val="24"/>
          <w:szCs w:val="24"/>
        </w:rPr>
      </w:pPr>
    </w:p>
    <w:p w:rsidR="00862432" w:rsidRPr="00044D60" w:rsidRDefault="00862432" w:rsidP="00A611DD">
      <w:pPr>
        <w:spacing w:after="0" w:line="240" w:lineRule="auto"/>
        <w:rPr>
          <w:rFonts w:ascii="Times New Roman" w:hAnsi="Times New Roman"/>
          <w:b/>
          <w:sz w:val="24"/>
          <w:szCs w:val="24"/>
        </w:rPr>
      </w:pPr>
      <w:r w:rsidRPr="00044D60">
        <w:rPr>
          <w:rFonts w:ascii="Times New Roman" w:hAnsi="Times New Roman"/>
          <w:b/>
          <w:sz w:val="24"/>
          <w:szCs w:val="24"/>
        </w:rPr>
        <w:t>GENEL MUHASEBE II</w:t>
      </w:r>
    </w:p>
    <w:p w:rsidR="00862432" w:rsidRDefault="00862432" w:rsidP="00A611DD">
      <w:pPr>
        <w:spacing w:after="0" w:line="240" w:lineRule="auto"/>
        <w:jc w:val="both"/>
        <w:rPr>
          <w:rFonts w:ascii="Times New Roman" w:hAnsi="Times New Roman"/>
          <w:b/>
          <w:sz w:val="24"/>
          <w:szCs w:val="24"/>
        </w:rPr>
      </w:pPr>
      <w:r w:rsidRPr="00044D60">
        <w:rPr>
          <w:rFonts w:ascii="Times New Roman" w:hAnsi="Times New Roman"/>
          <w:sz w:val="24"/>
          <w:szCs w:val="24"/>
        </w:rPr>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ATATÜRK İLKELERİ VE İNKILAP TARİHİ - 2</w:t>
      </w:r>
    </w:p>
    <w:p w:rsidR="00862432"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TÜRK DİLİ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Türkiye’de yaygın olarak konuşulan </w:t>
      </w:r>
      <w:proofErr w:type="spellStart"/>
      <w:r w:rsidRPr="00B96799">
        <w:rPr>
          <w:rFonts w:ascii="Times New Roman" w:hAnsi="Times New Roman"/>
          <w:sz w:val="24"/>
          <w:szCs w:val="24"/>
        </w:rPr>
        <w:t>Türkçe’nin</w:t>
      </w:r>
      <w:proofErr w:type="spellEnd"/>
      <w:r w:rsidRPr="00B96799">
        <w:rPr>
          <w:rFonts w:ascii="Times New Roman" w:hAnsi="Times New Roman"/>
          <w:sz w:val="24"/>
          <w:szCs w:val="24"/>
        </w:rPr>
        <w:t xml:space="preserve"> fonetik kuralları, Bol örneklerle bugüne kadar olan lehçe farklılıklarını gösterme, bu alanda yapılan çalışma, araştırma ve yayınları öğrencilere açıklama ve sunma.</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YABANCI DİL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2. SINIF I. YARIYIL</w:t>
      </w: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ULUSLARARASI İKTİSAT </w:t>
      </w:r>
    </w:p>
    <w:p w:rsidR="00862432" w:rsidRPr="00823040" w:rsidRDefault="00862432" w:rsidP="00823040">
      <w:pPr>
        <w:jc w:val="both"/>
        <w:rPr>
          <w:rFonts w:ascii="Times New Roman" w:hAnsi="Times New Roman"/>
          <w:sz w:val="24"/>
          <w:szCs w:val="24"/>
        </w:rPr>
      </w:pPr>
      <w:r w:rsidRPr="00823040">
        <w:rPr>
          <w:rFonts w:ascii="Times New Roman" w:hAnsi="Times New Roman"/>
          <w:sz w:val="24"/>
          <w:szCs w:val="24"/>
        </w:rPr>
        <w:t xml:space="preserve">Klasik dış ticaret teorileri, Mutlak üstünlükler teorisi, Karşılaştırmalı üstünlük teorisi, Arz ve talep yönünden dış ticaret teorileri, Uluslararası göreceli fiyatların oluşumu, Faktör donatımı teorisi, </w:t>
      </w:r>
      <w:proofErr w:type="spellStart"/>
      <w:r w:rsidRPr="00823040">
        <w:rPr>
          <w:rFonts w:ascii="Times New Roman" w:hAnsi="Times New Roman"/>
          <w:sz w:val="24"/>
          <w:szCs w:val="24"/>
        </w:rPr>
        <w:t>Heckscher</w:t>
      </w:r>
      <w:proofErr w:type="spellEnd"/>
      <w:r w:rsidRPr="00823040">
        <w:rPr>
          <w:rFonts w:ascii="Times New Roman" w:hAnsi="Times New Roman"/>
          <w:sz w:val="24"/>
          <w:szCs w:val="24"/>
        </w:rPr>
        <w:t>-</w:t>
      </w:r>
      <w:proofErr w:type="spellStart"/>
      <w:r w:rsidRPr="00823040">
        <w:rPr>
          <w:rFonts w:ascii="Times New Roman" w:hAnsi="Times New Roman"/>
          <w:sz w:val="24"/>
          <w:szCs w:val="24"/>
        </w:rPr>
        <w:t>Ohlin</w:t>
      </w:r>
      <w:proofErr w:type="spellEnd"/>
      <w:r w:rsidRPr="00823040">
        <w:rPr>
          <w:rFonts w:ascii="Times New Roman" w:hAnsi="Times New Roman"/>
          <w:sz w:val="24"/>
          <w:szCs w:val="24"/>
        </w:rPr>
        <w:t xml:space="preserve"> modeli, Ticaret hadleri ve refah ilişkisi, Yoksullaştıran büyüme, Entegrasyonlar, Avrupa Birliği, Gümrük tarife ve kota uygulamaları ve etkileri, İhracatı teşvik politikası, Döviz piyasası, Ödemeler Dengesi, Uluslar arası para sistemleri.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GÜMRÜK İŞLEMLERİ</w:t>
      </w:r>
    </w:p>
    <w:p w:rsidR="00862432" w:rsidRPr="00822A9E"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BANKACILIK VE KAMBİYO İŞLEMLERİ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Karar/Tebliğ/2002-32/27, Türk Parası Kıymetini Koruma Hakkında 32 Sayılı Karar/Tebliğ/200-32/25</w:t>
      </w:r>
    </w:p>
    <w:p w:rsidR="00862432" w:rsidRDefault="00862432" w:rsidP="00A611DD">
      <w:pPr>
        <w:pStyle w:val="Balk6"/>
        <w:spacing w:before="0" w:after="0"/>
        <w:jc w:val="both"/>
        <w:rPr>
          <w:sz w:val="24"/>
          <w:szCs w:val="24"/>
        </w:rPr>
      </w:pPr>
    </w:p>
    <w:p w:rsidR="00862432" w:rsidRPr="00B96799" w:rsidRDefault="00862432" w:rsidP="00A611DD">
      <w:pPr>
        <w:pStyle w:val="Balk6"/>
        <w:spacing w:before="0" w:after="0"/>
        <w:jc w:val="both"/>
        <w:rPr>
          <w:b w:val="0"/>
          <w:sz w:val="24"/>
          <w:szCs w:val="24"/>
        </w:rPr>
      </w:pPr>
      <w:r w:rsidRPr="00B96799">
        <w:rPr>
          <w:sz w:val="24"/>
          <w:szCs w:val="24"/>
        </w:rPr>
        <w:t>MESLEKİ YABANCI DİL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2. SINIF II. YARIYIL</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MUHASEBESİ</w:t>
      </w:r>
    </w:p>
    <w:p w:rsidR="00862432" w:rsidRPr="00B96799" w:rsidRDefault="00862432" w:rsidP="00A611DD">
      <w:pPr>
        <w:autoSpaceDE w:val="0"/>
        <w:autoSpaceDN w:val="0"/>
        <w:adjustRightInd w:val="0"/>
        <w:spacing w:after="0" w:line="240" w:lineRule="auto"/>
        <w:jc w:val="both"/>
        <w:rPr>
          <w:rFonts w:ascii="Times New Roman" w:hAnsi="Times New Roman"/>
          <w:sz w:val="24"/>
          <w:szCs w:val="24"/>
        </w:rPr>
      </w:pPr>
      <w:r w:rsidRPr="00B96799">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ULUSLAR ARASI FİNANSMAN</w:t>
      </w: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sz w:val="24"/>
          <w:szCs w:val="24"/>
        </w:rPr>
        <w:t xml:space="preserve">Uluslararası Finansal Sistem, </w:t>
      </w:r>
      <w:r w:rsidRPr="00B96799">
        <w:rPr>
          <w:rFonts w:ascii="Times New Roman" w:hAnsi="Times New Roman"/>
          <w:bCs/>
          <w:sz w:val="24"/>
          <w:szCs w:val="24"/>
        </w:rPr>
        <w:t xml:space="preserve">Döviz Kuru Politikası, </w:t>
      </w:r>
      <w:r w:rsidRPr="00B96799">
        <w:rPr>
          <w:rFonts w:ascii="Times New Roman" w:hAnsi="Times New Roman"/>
          <w:sz w:val="24"/>
          <w:szCs w:val="24"/>
        </w:rPr>
        <w:t xml:space="preserve">Döviz Piyasası, Döviz Opsiyon İşlemleri, Sermaye Piyasası, Leasing, </w:t>
      </w:r>
      <w:proofErr w:type="spellStart"/>
      <w:r w:rsidRPr="00B96799">
        <w:rPr>
          <w:rFonts w:ascii="Times New Roman" w:hAnsi="Times New Roman"/>
          <w:sz w:val="24"/>
          <w:szCs w:val="24"/>
        </w:rPr>
        <w:t>Factoring</w:t>
      </w:r>
      <w:proofErr w:type="spellEnd"/>
      <w:r w:rsidRPr="00B96799">
        <w:rPr>
          <w:rFonts w:ascii="Times New Roman" w:hAnsi="Times New Roman"/>
          <w:sz w:val="24"/>
          <w:szCs w:val="24"/>
        </w:rPr>
        <w:t xml:space="preserve">,  Forfaiting, </w:t>
      </w:r>
      <w:proofErr w:type="spellStart"/>
      <w:r w:rsidRPr="00B96799">
        <w:rPr>
          <w:rFonts w:ascii="Times New Roman" w:hAnsi="Times New Roman"/>
          <w:sz w:val="24"/>
          <w:szCs w:val="24"/>
        </w:rPr>
        <w:t>Exımbank</w:t>
      </w:r>
      <w:proofErr w:type="spellEnd"/>
      <w:r w:rsidRPr="00B96799">
        <w:rPr>
          <w:rFonts w:ascii="Times New Roman" w:hAnsi="Times New Roman"/>
          <w:sz w:val="24"/>
          <w:szCs w:val="24"/>
        </w:rPr>
        <w:t xml:space="preserve"> Kredileri, Üretime Yönelik Teşvikler, Tanıtıma Yönelik Teşvikler.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MESLEKİ İNGİLİZCE II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862432" w:rsidRPr="00B96799" w:rsidRDefault="00862432" w:rsidP="00A611DD">
      <w:pPr>
        <w:spacing w:after="0" w:line="240" w:lineRule="auto"/>
        <w:jc w:val="both"/>
        <w:rPr>
          <w:rFonts w:ascii="Times New Roman" w:hAnsi="Times New Roman"/>
          <w:b/>
          <w:sz w:val="24"/>
          <w:szCs w:val="24"/>
        </w:rPr>
      </w:pPr>
    </w:p>
    <w:p w:rsidR="00862432" w:rsidRPr="00B96799" w:rsidRDefault="00862432" w:rsidP="00562FF4">
      <w:pPr>
        <w:spacing w:after="0" w:line="360" w:lineRule="auto"/>
        <w:jc w:val="both"/>
        <w:rPr>
          <w:rFonts w:ascii="Times New Roman" w:hAnsi="Times New Roman"/>
          <w:b/>
          <w:sz w:val="24"/>
          <w:szCs w:val="24"/>
        </w:rPr>
      </w:pPr>
      <w:r w:rsidRPr="00B96799">
        <w:rPr>
          <w:rFonts w:ascii="Times New Roman" w:hAnsi="Times New Roman"/>
          <w:b/>
          <w:sz w:val="24"/>
          <w:szCs w:val="24"/>
        </w:rPr>
        <w:t>TÜRKİYE EKONOMİSİ VE AB</w:t>
      </w:r>
    </w:p>
    <w:p w:rsidR="00862432" w:rsidRDefault="00862432" w:rsidP="00562FF4">
      <w:pPr>
        <w:jc w:val="both"/>
        <w:rPr>
          <w:rFonts w:ascii="Times New Roman" w:hAnsi="Times New Roman"/>
          <w:bCs/>
          <w:sz w:val="24"/>
          <w:szCs w:val="24"/>
        </w:rPr>
      </w:pPr>
      <w:r w:rsidRPr="00B96799">
        <w:rPr>
          <w:rFonts w:ascii="Times New Roman" w:hAnsi="Times New Roman"/>
          <w:bCs/>
          <w:sz w:val="24"/>
          <w:szCs w:val="24"/>
        </w:rPr>
        <w:t xml:space="preserve">Türkiye Ekonomisine Kısa Bakış, Türkiye Ekonomisinin </w:t>
      </w:r>
      <w:proofErr w:type="spellStart"/>
      <w:r w:rsidRPr="00B96799">
        <w:rPr>
          <w:rFonts w:ascii="Times New Roman" w:hAnsi="Times New Roman"/>
          <w:bCs/>
          <w:sz w:val="24"/>
          <w:szCs w:val="24"/>
        </w:rPr>
        <w:t>Sosyo</w:t>
      </w:r>
      <w:proofErr w:type="spellEnd"/>
      <w:r w:rsidRPr="00B96799">
        <w:rPr>
          <w:rFonts w:ascii="Times New Roman" w:hAnsi="Times New Roman"/>
          <w:bCs/>
          <w:sz w:val="24"/>
          <w:szCs w:val="24"/>
        </w:rPr>
        <w:t xml:space="preserve"> –Ekonomik Göstergeleri, Türkiye Ekonomisinin </w:t>
      </w:r>
      <w:proofErr w:type="spellStart"/>
      <w:r w:rsidRPr="00B96799">
        <w:rPr>
          <w:rFonts w:ascii="Times New Roman" w:hAnsi="Times New Roman"/>
          <w:bCs/>
          <w:sz w:val="24"/>
          <w:szCs w:val="24"/>
        </w:rPr>
        <w:t>Sektörel</w:t>
      </w:r>
      <w:proofErr w:type="spellEnd"/>
      <w:r w:rsidRPr="00B96799">
        <w:rPr>
          <w:rFonts w:ascii="Times New Roman" w:hAnsi="Times New Roman"/>
          <w:bCs/>
          <w:sz w:val="24"/>
          <w:szCs w:val="24"/>
        </w:rPr>
        <w:t xml:space="preserve"> Analizi, </w:t>
      </w:r>
      <w:r w:rsidRPr="00B96799">
        <w:rPr>
          <w:rFonts w:ascii="Times New Roman" w:hAnsi="Times New Roman"/>
          <w:sz w:val="24"/>
          <w:szCs w:val="24"/>
        </w:rPr>
        <w:t xml:space="preserve">Sanayi Sektörü, Tarım Sektörü, Türkiye’nin Dış Ticaretinin Genel Yapısı, </w:t>
      </w:r>
      <w:r w:rsidRPr="00B96799">
        <w:rPr>
          <w:rFonts w:ascii="Times New Roman" w:hAnsi="Times New Roman"/>
          <w:bCs/>
          <w:sz w:val="24"/>
          <w:szCs w:val="24"/>
        </w:rPr>
        <w:t xml:space="preserve">Türkiye’nin Dış Ticaretinin Ülkelere Göre Dağılımı, AB’nin Tarihi Gelişimi, AB’nin Genişleme Süreci, AB’nin Kurumları, </w:t>
      </w:r>
      <w:r w:rsidRPr="00B96799">
        <w:rPr>
          <w:rFonts w:ascii="Times New Roman" w:hAnsi="Times New Roman"/>
          <w:sz w:val="24"/>
          <w:szCs w:val="24"/>
        </w:rPr>
        <w:t xml:space="preserve">Türkiye AB İlişkileri, </w:t>
      </w:r>
      <w:r w:rsidRPr="00B96799">
        <w:rPr>
          <w:rFonts w:ascii="Times New Roman" w:hAnsi="Times New Roman"/>
          <w:bCs/>
          <w:sz w:val="24"/>
          <w:szCs w:val="24"/>
        </w:rPr>
        <w:t>Türkiye ile AB Ülkeleri Arasındaki Dış Ticaret.</w:t>
      </w:r>
    </w:p>
    <w:p w:rsidR="00862432" w:rsidRDefault="00862432" w:rsidP="009F1B2E">
      <w:pPr>
        <w:spacing w:after="0" w:line="240" w:lineRule="auto"/>
        <w:jc w:val="center"/>
        <w:rPr>
          <w:rFonts w:ascii="Times New Roman" w:hAnsi="Times New Roman"/>
          <w:b/>
          <w:bCs/>
          <w:sz w:val="24"/>
          <w:szCs w:val="24"/>
        </w:rPr>
      </w:pPr>
    </w:p>
    <w:p w:rsidR="00862432" w:rsidRPr="005C6722" w:rsidRDefault="00862432" w:rsidP="009F1B2E">
      <w:pPr>
        <w:spacing w:after="0" w:line="240" w:lineRule="auto"/>
        <w:jc w:val="center"/>
        <w:rPr>
          <w:rFonts w:ascii="Times New Roman" w:hAnsi="Times New Roman"/>
          <w:b/>
          <w:bCs/>
          <w:sz w:val="24"/>
          <w:szCs w:val="24"/>
        </w:rPr>
      </w:pPr>
      <w:r w:rsidRPr="005C6722">
        <w:rPr>
          <w:rFonts w:ascii="Times New Roman" w:hAnsi="Times New Roman"/>
          <w:b/>
          <w:bCs/>
          <w:sz w:val="24"/>
          <w:szCs w:val="24"/>
        </w:rPr>
        <w:t>SEÇMELİ DERSLER</w:t>
      </w: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 YARIYIL</w:t>
      </w:r>
    </w:p>
    <w:p w:rsidR="00862432" w:rsidRPr="005C6722" w:rsidRDefault="00862432" w:rsidP="009F1B2E">
      <w:pPr>
        <w:spacing w:after="0" w:line="240" w:lineRule="auto"/>
        <w:jc w:val="both"/>
        <w:rPr>
          <w:rFonts w:ascii="Times New Roman" w:hAnsi="Times New Roman"/>
          <w:b/>
          <w:sz w:val="24"/>
          <w:szCs w:val="24"/>
        </w:rPr>
      </w:pPr>
    </w:p>
    <w:p w:rsidR="00862432" w:rsidRDefault="00862432" w:rsidP="009F1B2E">
      <w:pPr>
        <w:spacing w:after="0" w:line="240" w:lineRule="auto"/>
        <w:jc w:val="both"/>
        <w:rPr>
          <w:rFonts w:ascii="Tahoma" w:hAnsi="Tahoma" w:cs="Tahoma"/>
          <w:color w:val="666666"/>
          <w:sz w:val="17"/>
          <w:szCs w:val="17"/>
          <w:shd w:val="clear" w:color="auto" w:fill="FFFFFF"/>
        </w:rPr>
      </w:pPr>
      <w:r w:rsidRPr="005C6722">
        <w:rPr>
          <w:rFonts w:ascii="Times New Roman" w:hAnsi="Times New Roman"/>
          <w:b/>
          <w:sz w:val="24"/>
          <w:szCs w:val="24"/>
        </w:rPr>
        <w:t>MESLEKİ YAZIŞMA TEKNİKLERİ</w:t>
      </w:r>
      <w:r w:rsidRPr="00D24F8E">
        <w:rPr>
          <w:rFonts w:ascii="Tahoma" w:hAnsi="Tahoma" w:cs="Tahoma"/>
          <w:color w:val="666666"/>
          <w:sz w:val="17"/>
          <w:szCs w:val="17"/>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000"/>
      </w:tblPr>
      <w:tblGrid>
        <w:gridCol w:w="9332"/>
      </w:tblGrid>
      <w:tr w:rsidR="00862432" w:rsidRPr="00D24F8E" w:rsidTr="00D24F8E">
        <w:trPr>
          <w:tblCellSpacing w:w="0" w:type="dxa"/>
        </w:trPr>
        <w:tc>
          <w:tcPr>
            <w:tcW w:w="0" w:type="auto"/>
            <w:tcBorders>
              <w:top w:val="single" w:sz="6" w:space="0" w:color="ECF0F1"/>
              <w:bottom w:val="outset" w:sz="2" w:space="0" w:color="auto"/>
              <w:right w:val="outset" w:sz="2" w:space="0" w:color="auto"/>
            </w:tcBorders>
            <w:shd w:val="clear" w:color="auto" w:fill="FFFFFF"/>
            <w:tcMar>
              <w:top w:w="120" w:type="dxa"/>
              <w:left w:w="120" w:type="dxa"/>
              <w:bottom w:w="120" w:type="dxa"/>
              <w:right w:w="120" w:type="dxa"/>
            </w:tcMar>
          </w:tcPr>
          <w:p w:rsidR="00862432" w:rsidRPr="00B835A6" w:rsidRDefault="00862432" w:rsidP="00D24F8E">
            <w:pPr>
              <w:spacing w:after="0" w:line="240" w:lineRule="auto"/>
              <w:jc w:val="both"/>
              <w:rPr>
                <w:rFonts w:ascii="Times New Roman" w:hAnsi="Times New Roman"/>
                <w:color w:val="666666"/>
                <w:sz w:val="24"/>
                <w:szCs w:val="24"/>
                <w:shd w:val="clear" w:color="auto" w:fill="FFFFFF"/>
              </w:rPr>
            </w:pPr>
            <w:r w:rsidRPr="00B835A6">
              <w:rPr>
                <w:rFonts w:ascii="Times New Roman" w:hAnsi="Times New Roman"/>
                <w:color w:val="666666"/>
                <w:sz w:val="24"/>
                <w:szCs w:val="24"/>
                <w:shd w:val="clear" w:color="auto" w:fill="FFFFFF"/>
              </w:rPr>
              <w:t xml:space="preserve">Dış Ticarette Kullanılan Terimler Ve Yazışma Yöntemlerini Uygulamak, </w:t>
            </w:r>
            <w:r w:rsidRPr="00B835A6">
              <w:rPr>
                <w:rFonts w:ascii="Times New Roman" w:hAnsi="Times New Roman"/>
                <w:color w:val="666666"/>
                <w:sz w:val="24"/>
                <w:szCs w:val="24"/>
                <w:shd w:val="clear" w:color="auto" w:fill="ECF0F1"/>
              </w:rPr>
              <w:t xml:space="preserve">Temel Ticari Kelimeler ve Cümleler, </w:t>
            </w:r>
            <w:r w:rsidRPr="00B835A6">
              <w:rPr>
                <w:rFonts w:ascii="Times New Roman" w:hAnsi="Times New Roman"/>
                <w:color w:val="666666"/>
                <w:sz w:val="24"/>
                <w:szCs w:val="24"/>
                <w:shd w:val="clear" w:color="auto" w:fill="FFFFFF"/>
              </w:rPr>
              <w:t xml:space="preserve">İş Mektuplarının Anlatım Ve Şekil Yönünden Bölümleri, </w:t>
            </w:r>
            <w:r w:rsidRPr="00B835A6">
              <w:rPr>
                <w:rFonts w:ascii="Times New Roman" w:hAnsi="Times New Roman"/>
                <w:color w:val="666666"/>
                <w:sz w:val="24"/>
                <w:szCs w:val="24"/>
                <w:shd w:val="clear" w:color="auto" w:fill="ECF0F1"/>
              </w:rPr>
              <w:t xml:space="preserve">İş Mektuplarının Yazılması, </w:t>
            </w:r>
            <w:r w:rsidRPr="00B835A6">
              <w:rPr>
                <w:rFonts w:ascii="Times New Roman" w:hAnsi="Times New Roman"/>
                <w:color w:val="666666"/>
                <w:sz w:val="24"/>
                <w:szCs w:val="24"/>
                <w:lang w:eastAsia="tr-TR"/>
              </w:rPr>
              <w:t xml:space="preserve">Yazı Düzenleme ve Telefon Görüşmeleri, </w:t>
            </w:r>
            <w:r w:rsidRPr="00B835A6">
              <w:rPr>
                <w:rFonts w:ascii="Times New Roman" w:hAnsi="Times New Roman"/>
                <w:color w:val="666666"/>
                <w:sz w:val="24"/>
                <w:szCs w:val="24"/>
                <w:shd w:val="clear" w:color="auto" w:fill="ECF0F1"/>
              </w:rPr>
              <w:t xml:space="preserve">İnternet Ortamında İngilizce Yazışma Teknikleri, </w:t>
            </w:r>
            <w:r w:rsidRPr="00B835A6">
              <w:rPr>
                <w:rFonts w:ascii="Times New Roman" w:hAnsi="Times New Roman"/>
                <w:color w:val="666666"/>
                <w:sz w:val="24"/>
                <w:szCs w:val="24"/>
                <w:shd w:val="clear" w:color="auto" w:fill="FFFFFF"/>
              </w:rPr>
              <w:t xml:space="preserve">Uluslararası Ticari Kısaltmalar, </w:t>
            </w:r>
            <w:r w:rsidRPr="00B835A6">
              <w:rPr>
                <w:rFonts w:ascii="Times New Roman" w:hAnsi="Times New Roman"/>
                <w:color w:val="666666"/>
                <w:sz w:val="24"/>
                <w:szCs w:val="24"/>
                <w:shd w:val="clear" w:color="auto" w:fill="ECF0F1"/>
              </w:rPr>
              <w:t xml:space="preserve">Teslim ve Ödeme Şekillerine İlişkin Kısaltmalar, </w:t>
            </w:r>
            <w:r w:rsidRPr="00B835A6">
              <w:rPr>
                <w:rFonts w:ascii="Times New Roman" w:hAnsi="Times New Roman"/>
                <w:color w:val="666666"/>
                <w:sz w:val="24"/>
                <w:szCs w:val="24"/>
                <w:shd w:val="clear" w:color="auto" w:fill="FFFFFF"/>
              </w:rPr>
              <w:t xml:space="preserve">Dış Ticaret Belgelerine İlişkin Kısaltmalar, </w:t>
            </w:r>
            <w:r w:rsidRPr="00B835A6">
              <w:rPr>
                <w:rFonts w:ascii="Times New Roman" w:hAnsi="Times New Roman"/>
                <w:color w:val="666666"/>
                <w:sz w:val="24"/>
                <w:szCs w:val="24"/>
                <w:shd w:val="clear" w:color="auto" w:fill="ECF0F1"/>
              </w:rPr>
              <w:t xml:space="preserve">Dış Ticarette Kullanılan Terimler ve Yazışma Yöntemleri, Bankacılık Terimleri Ve Yazışmaları, </w:t>
            </w:r>
            <w:r w:rsidRPr="00B835A6">
              <w:rPr>
                <w:rFonts w:ascii="Times New Roman" w:hAnsi="Times New Roman"/>
                <w:color w:val="666666"/>
                <w:sz w:val="24"/>
                <w:szCs w:val="24"/>
                <w:shd w:val="clear" w:color="auto" w:fill="FFFFFF"/>
              </w:rPr>
              <w:t xml:space="preserve">Akreditifli ödemeye ilişkin yazışmalar, </w:t>
            </w:r>
            <w:r w:rsidRPr="00B835A6">
              <w:rPr>
                <w:rFonts w:ascii="Times New Roman" w:hAnsi="Times New Roman"/>
                <w:color w:val="666666"/>
                <w:sz w:val="24"/>
                <w:szCs w:val="24"/>
                <w:shd w:val="clear" w:color="auto" w:fill="ECF0F1"/>
              </w:rPr>
              <w:t xml:space="preserve">Vesaik Mukabili ödemeye ilişkin yazışmalar, </w:t>
            </w:r>
            <w:r w:rsidRPr="00B835A6">
              <w:rPr>
                <w:rFonts w:ascii="Times New Roman" w:hAnsi="Times New Roman"/>
                <w:color w:val="666666"/>
                <w:sz w:val="24"/>
                <w:szCs w:val="24"/>
                <w:shd w:val="clear" w:color="auto" w:fill="FFFFFF"/>
              </w:rPr>
              <w:t>Diğer ödeme şekillerine ilişkin yazışmalar</w:t>
            </w:r>
          </w:p>
          <w:p w:rsidR="00862432" w:rsidRPr="00D24F8E" w:rsidRDefault="00862432" w:rsidP="00D02033">
            <w:pPr>
              <w:spacing w:after="0" w:line="240" w:lineRule="auto"/>
              <w:jc w:val="both"/>
              <w:rPr>
                <w:rFonts w:ascii="inherit" w:hAnsi="inherit" w:cs="Tahoma"/>
                <w:color w:val="666666"/>
                <w:sz w:val="17"/>
                <w:szCs w:val="17"/>
                <w:lang w:eastAsia="tr-TR"/>
              </w:rPr>
            </w:pPr>
          </w:p>
        </w:tc>
      </w:tr>
    </w:tbl>
    <w:p w:rsidR="00862432" w:rsidRPr="005C6722" w:rsidRDefault="00862432" w:rsidP="009F1B2E">
      <w:pPr>
        <w:pStyle w:val="NormalWeb"/>
        <w:spacing w:before="0" w:beforeAutospacing="0" w:after="0" w:afterAutospacing="0"/>
        <w:jc w:val="both"/>
        <w:rPr>
          <w:noProof/>
          <w:color w:val="auto"/>
        </w:rPr>
      </w:pPr>
      <w:bookmarkStart w:id="0" w:name="TOPLAM_KALİTE_YÖNETİMİ"/>
      <w:r w:rsidRPr="005C6722">
        <w:rPr>
          <w:b/>
          <w:bCs/>
          <w:noProof/>
          <w:color w:val="auto"/>
        </w:rPr>
        <w:t xml:space="preserve">KALİTE GÜVENCE VE STANDARTLARI  </w:t>
      </w:r>
    </w:p>
    <w:p w:rsidR="00862432" w:rsidRPr="005C6722" w:rsidRDefault="00862432" w:rsidP="009F1B2E">
      <w:pPr>
        <w:pStyle w:val="NormalWeb"/>
        <w:spacing w:before="0" w:beforeAutospacing="0" w:after="0" w:afterAutospacing="0"/>
        <w:jc w:val="both"/>
        <w:rPr>
          <w:noProof/>
          <w:color w:val="auto"/>
        </w:rPr>
      </w:pPr>
      <w:r w:rsidRPr="005C6722">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0"/>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PAKET PROGRAMLAR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shd w:val="clear" w:color="auto" w:fill="EEEEEE"/>
        </w:rPr>
        <w:t xml:space="preserve">İhracat Sipariş Takibi, </w:t>
      </w:r>
      <w:r w:rsidRPr="005C6722">
        <w:rPr>
          <w:rFonts w:ascii="Times New Roman" w:hAnsi="Times New Roman"/>
          <w:color w:val="333333"/>
          <w:sz w:val="24"/>
          <w:szCs w:val="24"/>
          <w:lang w:eastAsia="tr-TR"/>
        </w:rPr>
        <w:t xml:space="preserve">İhracat Yükleme Takibi ve İhracat Evrakları Hazırlama, İhracat Beyannamesinin Hazırlanması, İhracat Geçici Kabul Takibi, İhracat Dahilde İşleme Takibi, İhracat </w:t>
      </w:r>
      <w:proofErr w:type="spellStart"/>
      <w:r w:rsidRPr="005C6722">
        <w:rPr>
          <w:rFonts w:ascii="Times New Roman" w:hAnsi="Times New Roman"/>
          <w:color w:val="333333"/>
          <w:sz w:val="24"/>
          <w:szCs w:val="24"/>
          <w:lang w:eastAsia="tr-TR"/>
        </w:rPr>
        <w:t>Eximbank</w:t>
      </w:r>
      <w:proofErr w:type="spellEnd"/>
      <w:r w:rsidRPr="005C6722">
        <w:rPr>
          <w:rFonts w:ascii="Times New Roman" w:hAnsi="Times New Roman"/>
          <w:color w:val="333333"/>
          <w:sz w:val="24"/>
          <w:szCs w:val="24"/>
          <w:lang w:eastAsia="tr-TR"/>
        </w:rPr>
        <w:t xml:space="preserve"> Kredi Takibi, İhracat Döviz Alım Belgesi Takibi, İhracata İlişkin Raporlamanın Yapılması, İthalat Sipariş Takibi, İthalat Beyannamesinin Hazırlanması ve </w:t>
      </w:r>
      <w:r w:rsidRPr="005C6722">
        <w:rPr>
          <w:rFonts w:ascii="Times New Roman" w:hAnsi="Times New Roman"/>
          <w:color w:val="333333"/>
          <w:sz w:val="24"/>
          <w:szCs w:val="24"/>
          <w:lang w:eastAsia="tr-TR"/>
        </w:rPr>
        <w:lastRenderedPageBreak/>
        <w:t>Tescili, İthalat Faturalarının Kaydedilmesi, İthalat İşlemlerinin Dahilde İşleme İzin Belgelerine Saydırılması, İthalata İlişkin Raporlamanın Yapılması</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ULUSLAR ARASI EKONOMİK KURULUŞLAR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ELEKTRONİK TİCARET</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PAZARLAMA İLKELERİ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b/>
          <w:sz w:val="24"/>
          <w:szCs w:val="24"/>
        </w:rPr>
        <w:t>FİNANSAL YÖNETİM</w:t>
      </w:r>
    </w:p>
    <w:p w:rsidR="00862432" w:rsidRPr="005C6722" w:rsidRDefault="00862432" w:rsidP="008169A2">
      <w:pPr>
        <w:spacing w:after="0" w:line="240" w:lineRule="auto"/>
        <w:jc w:val="both"/>
        <w:rPr>
          <w:rFonts w:ascii="Times New Roman" w:hAnsi="Times New Roman"/>
          <w:sz w:val="24"/>
          <w:szCs w:val="24"/>
        </w:rPr>
      </w:pPr>
      <w:r w:rsidRPr="005C6722">
        <w:rPr>
          <w:rFonts w:ascii="Times New Roman" w:hAnsi="Times New Roman"/>
          <w:sz w:val="24"/>
          <w:szCs w:val="24"/>
        </w:rPr>
        <w:t xml:space="preserve">Finansmanın önemi, oranlar vasıtasıyla bir işletme hakkında bilgi edinme, işletme sermayesinin özellikleri, kaynakları, </w:t>
      </w:r>
      <w:proofErr w:type="spellStart"/>
      <w:r w:rsidRPr="005C6722">
        <w:rPr>
          <w:rFonts w:ascii="Times New Roman" w:hAnsi="Times New Roman"/>
          <w:sz w:val="24"/>
          <w:szCs w:val="24"/>
        </w:rPr>
        <w:t>finanslama</w:t>
      </w:r>
      <w:proofErr w:type="spellEnd"/>
      <w:r w:rsidRPr="005C6722">
        <w:rPr>
          <w:rFonts w:ascii="Times New Roman" w:hAnsi="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STANDARTLAR</w:t>
      </w:r>
    </w:p>
    <w:p w:rsidR="00862432" w:rsidRPr="008169A2" w:rsidRDefault="00862432" w:rsidP="009F1B2E">
      <w:pPr>
        <w:spacing w:after="0" w:line="240" w:lineRule="auto"/>
        <w:jc w:val="both"/>
        <w:rPr>
          <w:rFonts w:ascii="Times New Roman" w:hAnsi="Times New Roman"/>
          <w:b/>
          <w:sz w:val="24"/>
          <w:szCs w:val="24"/>
        </w:rPr>
      </w:pPr>
      <w:r w:rsidRPr="008169A2">
        <w:rPr>
          <w:rFonts w:ascii="Times New Roman" w:hAnsi="Times New Roman"/>
          <w:color w:val="555555"/>
          <w:sz w:val="24"/>
          <w:szCs w:val="24"/>
          <w:shd w:val="clear" w:color="auto" w:fill="F5F5F5"/>
        </w:rPr>
        <w:t xml:space="preserve">Dış Ticarette </w:t>
      </w:r>
      <w:r w:rsidRPr="008169A2">
        <w:rPr>
          <w:rFonts w:ascii="Times New Roman" w:hAnsi="Times New Roman"/>
          <w:color w:val="666666"/>
          <w:sz w:val="24"/>
          <w:szCs w:val="24"/>
          <w:shd w:val="clear" w:color="auto" w:fill="FFFFFF"/>
        </w:rPr>
        <w:t xml:space="preserve">Standardizasyona İlişkin Temel Kavramlar, </w:t>
      </w:r>
      <w:r w:rsidRPr="008169A2">
        <w:rPr>
          <w:rFonts w:ascii="Times New Roman" w:hAnsi="Times New Roman"/>
          <w:color w:val="666666"/>
          <w:sz w:val="24"/>
          <w:szCs w:val="24"/>
          <w:shd w:val="clear" w:color="auto" w:fill="ECF0F1"/>
        </w:rPr>
        <w:t xml:space="preserve">Standardizasyonun Amaç ve İlkeleri, </w:t>
      </w:r>
      <w:r w:rsidRPr="008169A2">
        <w:rPr>
          <w:rFonts w:ascii="Times New Roman" w:hAnsi="Times New Roman"/>
          <w:color w:val="666666"/>
          <w:sz w:val="24"/>
          <w:szCs w:val="24"/>
          <w:shd w:val="clear" w:color="auto" w:fill="FFFFFF"/>
        </w:rPr>
        <w:t xml:space="preserve">Standardizasyonun Sağladığı Yararlar, </w:t>
      </w:r>
      <w:r w:rsidRPr="008169A2">
        <w:rPr>
          <w:rFonts w:ascii="Times New Roman" w:hAnsi="Times New Roman"/>
          <w:color w:val="666666"/>
          <w:sz w:val="24"/>
          <w:szCs w:val="24"/>
          <w:shd w:val="clear" w:color="auto" w:fill="ECF0F1"/>
        </w:rPr>
        <w:t xml:space="preserve">Standardizasyon Çeşitleri, </w:t>
      </w:r>
      <w:r w:rsidRPr="008169A2">
        <w:rPr>
          <w:rFonts w:ascii="Times New Roman" w:hAnsi="Times New Roman"/>
          <w:color w:val="666666"/>
          <w:sz w:val="24"/>
          <w:szCs w:val="24"/>
          <w:shd w:val="clear" w:color="auto" w:fill="FFFFFF"/>
        </w:rPr>
        <w:t xml:space="preserve">Ulusal Standardizasyon Kuruluşları, </w:t>
      </w:r>
      <w:r w:rsidRPr="008169A2">
        <w:rPr>
          <w:rFonts w:ascii="Times New Roman" w:hAnsi="Times New Roman"/>
          <w:color w:val="666666"/>
          <w:sz w:val="24"/>
          <w:szCs w:val="24"/>
          <w:shd w:val="clear" w:color="auto" w:fill="ECF0F1"/>
        </w:rPr>
        <w:t xml:space="preserve">TSE'nin Belgelendirme Faaliyetleri, </w:t>
      </w:r>
      <w:r w:rsidRPr="008169A2">
        <w:rPr>
          <w:rFonts w:ascii="Times New Roman" w:hAnsi="Times New Roman"/>
          <w:color w:val="666666"/>
          <w:sz w:val="24"/>
          <w:szCs w:val="24"/>
          <w:shd w:val="clear" w:color="auto" w:fill="FFFFFF"/>
        </w:rPr>
        <w:t>Uluslararası Standardizasyon Kuruluşları,</w:t>
      </w:r>
      <w:r>
        <w:rPr>
          <w:rFonts w:ascii="Times New Roman" w:hAnsi="Times New Roman"/>
          <w:color w:val="666666"/>
          <w:sz w:val="24"/>
          <w:szCs w:val="24"/>
          <w:shd w:val="clear" w:color="auto" w:fill="FFFFFF"/>
        </w:rPr>
        <w:t xml:space="preserve"> </w:t>
      </w:r>
      <w:r w:rsidRPr="008169A2">
        <w:rPr>
          <w:rFonts w:ascii="Times New Roman" w:hAnsi="Times New Roman"/>
          <w:color w:val="666666"/>
          <w:sz w:val="24"/>
          <w:szCs w:val="24"/>
          <w:shd w:val="clear" w:color="auto" w:fill="FFFFFF"/>
        </w:rPr>
        <w:t xml:space="preserve">İhracatta Standardizasyon Uygulamaları, </w:t>
      </w:r>
      <w:r w:rsidRPr="008169A2">
        <w:rPr>
          <w:rFonts w:ascii="Times New Roman" w:hAnsi="Times New Roman"/>
          <w:color w:val="666666"/>
          <w:sz w:val="24"/>
          <w:szCs w:val="24"/>
          <w:shd w:val="clear" w:color="auto" w:fill="ECF0F1"/>
        </w:rPr>
        <w:t xml:space="preserve">İhracatta Standardizasyonun amaç ve İlkeleri, </w:t>
      </w:r>
      <w:r w:rsidRPr="008169A2">
        <w:rPr>
          <w:rFonts w:ascii="Times New Roman" w:hAnsi="Times New Roman"/>
          <w:color w:val="666666"/>
          <w:sz w:val="24"/>
          <w:szCs w:val="24"/>
          <w:shd w:val="clear" w:color="auto" w:fill="FFFFFF"/>
        </w:rPr>
        <w:t xml:space="preserve">ISO 9000 Standartları, </w:t>
      </w:r>
      <w:r w:rsidRPr="008169A2">
        <w:rPr>
          <w:rFonts w:ascii="Times New Roman" w:hAnsi="Times New Roman"/>
          <w:color w:val="666666"/>
          <w:sz w:val="24"/>
          <w:szCs w:val="24"/>
          <w:shd w:val="clear" w:color="auto" w:fill="ECF0F1"/>
        </w:rPr>
        <w:t xml:space="preserve">CE Uygunluk Belgesi, </w:t>
      </w:r>
      <w:r w:rsidRPr="008169A2">
        <w:rPr>
          <w:rFonts w:ascii="Times New Roman" w:hAnsi="Times New Roman"/>
          <w:color w:val="666666"/>
          <w:sz w:val="24"/>
          <w:szCs w:val="24"/>
          <w:shd w:val="clear" w:color="auto" w:fill="FFFFFF"/>
        </w:rPr>
        <w:t xml:space="preserve">İhracatta Standart Denetimine İlişkin Kullanılan Belgeler, </w:t>
      </w:r>
      <w:r>
        <w:rPr>
          <w:rFonts w:ascii="Times New Roman" w:hAnsi="Times New Roman"/>
          <w:color w:val="666666"/>
          <w:sz w:val="24"/>
          <w:szCs w:val="24"/>
          <w:shd w:val="clear" w:color="auto" w:fill="ECF0F1"/>
        </w:rPr>
        <w:t>İhracatta Standart Denetim</w:t>
      </w:r>
      <w:r w:rsidRPr="008169A2">
        <w:rPr>
          <w:rFonts w:ascii="Times New Roman" w:hAnsi="Times New Roman"/>
          <w:color w:val="666666"/>
          <w:sz w:val="24"/>
          <w:szCs w:val="24"/>
          <w:shd w:val="clear" w:color="auto" w:fill="ECF0F1"/>
        </w:rPr>
        <w:t>e İlişkin Mevzuat</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LİMAN YÖNETİMİ VE OPERASYONLARI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II. YARIYIL</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LOJİSTİK</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 xml:space="preserve">Lojistiğe Giriş, Lojistiğin Rekabetteki Önemi, Uluslar arası Ticarete Genel Bakış, Uluslar arası Ticarette Teslim Şekilleri, Lojistik Kavramı ve Gelişimi, Lojistikte Dış Kaynak Kullanımı, Lojistik Terminolojisi – Temel </w:t>
      </w:r>
      <w:proofErr w:type="spellStart"/>
      <w:r w:rsidRPr="005C6722">
        <w:rPr>
          <w:rFonts w:ascii="Times New Roman" w:hAnsi="Times New Roman"/>
          <w:color w:val="333333"/>
          <w:sz w:val="24"/>
          <w:szCs w:val="24"/>
          <w:lang w:eastAsia="tr-TR"/>
        </w:rPr>
        <w:t>LojistikTerimler</w:t>
      </w:r>
      <w:proofErr w:type="spellEnd"/>
      <w:r w:rsidRPr="005C6722">
        <w:rPr>
          <w:rFonts w:ascii="Times New Roman" w:hAnsi="Times New Roman"/>
          <w:color w:val="333333"/>
          <w:sz w:val="24"/>
          <w:szCs w:val="24"/>
          <w:lang w:eastAsia="tr-TR"/>
        </w:rPr>
        <w:t>,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b/>
          <w:bCs/>
          <w:noProof/>
          <w:color w:val="000000"/>
          <w:sz w:val="24"/>
          <w:szCs w:val="24"/>
        </w:rPr>
        <w:t>İŞ  ve SOSYAL GÜVENLİK HUKUKU</w:t>
      </w: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FİNANSAL YATIRIM ARAÇLARI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 xml:space="preserve">Hisse Senedi İşlemleri, Tahvil İşlemleri, Vadeli İşlem Piyasaları, Opsiyon Piyasası İşlemleri, </w:t>
      </w:r>
      <w:proofErr w:type="spellStart"/>
      <w:r w:rsidRPr="005C6722">
        <w:rPr>
          <w:rFonts w:ascii="Times New Roman" w:hAnsi="Times New Roman"/>
          <w:sz w:val="24"/>
          <w:szCs w:val="24"/>
        </w:rPr>
        <w:t>Futures</w:t>
      </w:r>
      <w:proofErr w:type="spellEnd"/>
      <w:r w:rsidRPr="005C6722">
        <w:rPr>
          <w:rFonts w:ascii="Times New Roman" w:hAnsi="Times New Roman"/>
          <w:sz w:val="24"/>
          <w:szCs w:val="24"/>
        </w:rPr>
        <w:t xml:space="preserve">, Swap İşlemleri, </w:t>
      </w:r>
      <w:proofErr w:type="spellStart"/>
      <w:r w:rsidRPr="005C6722">
        <w:rPr>
          <w:rFonts w:ascii="Times New Roman" w:hAnsi="Times New Roman"/>
          <w:sz w:val="24"/>
          <w:szCs w:val="24"/>
        </w:rPr>
        <w:t>Forward</w:t>
      </w:r>
      <w:proofErr w:type="spellEnd"/>
      <w:r w:rsidRPr="005C6722">
        <w:rPr>
          <w:rFonts w:ascii="Times New Roman" w:hAnsi="Times New Roman"/>
          <w:sz w:val="24"/>
          <w:szCs w:val="24"/>
        </w:rPr>
        <w:t xml:space="preserve"> İşlemleri, Hisse Senedi Alımı, Tahvil Alımı, </w:t>
      </w:r>
      <w:proofErr w:type="spellStart"/>
      <w:r w:rsidRPr="005C6722">
        <w:rPr>
          <w:rFonts w:ascii="Times New Roman" w:hAnsi="Times New Roman"/>
          <w:sz w:val="24"/>
          <w:szCs w:val="24"/>
        </w:rPr>
        <w:t>IMKB’de</w:t>
      </w:r>
      <w:proofErr w:type="spellEnd"/>
      <w:r w:rsidRPr="005C6722">
        <w:rPr>
          <w:rFonts w:ascii="Times New Roman" w:hAnsi="Times New Roman"/>
          <w:sz w:val="24"/>
          <w:szCs w:val="24"/>
        </w:rPr>
        <w:t xml:space="preserve"> yatırım.</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SERBEST BÖLGELER</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İLETİŞİM</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 xml:space="preserve">İletişim kavramı ve anlamı, İletişim Süreci, Sözlü İletişim, Yazılı İletişim, Sözsüz </w:t>
      </w:r>
      <w:proofErr w:type="spellStart"/>
      <w:r w:rsidRPr="005C6722">
        <w:rPr>
          <w:rFonts w:ascii="Times New Roman" w:hAnsi="Times New Roman"/>
          <w:color w:val="333333"/>
          <w:sz w:val="24"/>
          <w:szCs w:val="24"/>
          <w:lang w:eastAsia="tr-TR"/>
        </w:rPr>
        <w:t>İetişim</w:t>
      </w:r>
      <w:proofErr w:type="spellEnd"/>
      <w:r w:rsidRPr="005C6722">
        <w:rPr>
          <w:rFonts w:ascii="Times New Roman" w:hAnsi="Times New Roman"/>
          <w:color w:val="333333"/>
          <w:sz w:val="24"/>
          <w:szCs w:val="24"/>
          <w:lang w:eastAsia="tr-TR"/>
        </w:rPr>
        <w:t xml:space="preserve"> – Beden Dili, İletişimin yapıcı ve bozucu engelleri, İletişim engellerini aşma ve etkin iletişim, Örgütsel iletişim, Örgütsel iletişimin işleyiş modelleri, Biçimsel ve Biçimsel olmayan İletişim, Bilgi Teknolojileri ve İletişim, </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Kitle İletişimi, İş Yaşamında İletişim</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ARAŞTIRMA YÖNTEM VE TEKNİKLERİ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 xml:space="preserve">Araştırma Yöntemlerinin önemi. Araştırma Türleri. Gözlem Teknikleri: </w:t>
      </w:r>
      <w:proofErr w:type="spellStart"/>
      <w:r w:rsidRPr="005C6722">
        <w:rPr>
          <w:rFonts w:ascii="Times New Roman" w:hAnsi="Times New Roman"/>
          <w:sz w:val="24"/>
          <w:szCs w:val="24"/>
        </w:rPr>
        <w:t>Belgesl</w:t>
      </w:r>
      <w:proofErr w:type="spellEnd"/>
      <w:r w:rsidRPr="005C6722">
        <w:rPr>
          <w:rFonts w:ascii="Times New Roman" w:hAnsi="Times New Roman"/>
          <w:sz w:val="24"/>
          <w:szCs w:val="24"/>
        </w:rPr>
        <w:t xml:space="preserve"> Gözlem, Canlı Gözlem. Kütüphane ve İnternetten faydalanma.</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 xml:space="preserve">ULUSLARARASI PAZARLAMA </w:t>
      </w:r>
    </w:p>
    <w:p w:rsidR="00862432" w:rsidRPr="005C6722" w:rsidRDefault="00862432" w:rsidP="009F1B2E">
      <w:pPr>
        <w:spacing w:after="0" w:line="240" w:lineRule="auto"/>
        <w:jc w:val="both"/>
        <w:rPr>
          <w:rFonts w:ascii="Times New Roman" w:hAnsi="Times New Roman"/>
          <w:sz w:val="24"/>
          <w:szCs w:val="24"/>
          <w:lang w:val="af-ZA"/>
        </w:rPr>
      </w:pPr>
      <w:r w:rsidRPr="005C6722">
        <w:rPr>
          <w:rFonts w:ascii="Times New Roman" w:hAnsi="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İLERİ BİLGİSAYAR UYGULAMALARI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color w:val="000000"/>
          <w:sz w:val="24"/>
          <w:szCs w:val="24"/>
          <w:shd w:val="clear" w:color="auto" w:fill="FFFFFF"/>
        </w:rPr>
        <w:t xml:space="preserve">Excel yazılımında  makro oluşturma, makro düzeltme işlemleri gerçekleştirilir. Excel altında  VBA </w:t>
      </w:r>
      <w:proofErr w:type="spellStart"/>
      <w:r w:rsidRPr="005C6722">
        <w:rPr>
          <w:rFonts w:ascii="Times New Roman" w:hAnsi="Times New Roman"/>
          <w:color w:val="000000"/>
          <w:sz w:val="24"/>
          <w:szCs w:val="24"/>
          <w:shd w:val="clear" w:color="auto" w:fill="FFFFFF"/>
        </w:rPr>
        <w:t>procedure</w:t>
      </w:r>
      <w:proofErr w:type="spellEnd"/>
      <w:r w:rsidRPr="005C6722">
        <w:rPr>
          <w:rFonts w:ascii="Times New Roman" w:hAnsi="Times New Roman"/>
          <w:color w:val="000000"/>
          <w:sz w:val="24"/>
          <w:szCs w:val="24"/>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MARKA VE MARKA STRATEJİLERİ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MALİ TABLOLAR ANALİZİ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862432" w:rsidRPr="005C6722" w:rsidRDefault="00862432" w:rsidP="009F1B2E">
      <w:pPr>
        <w:spacing w:after="0" w:line="240" w:lineRule="auto"/>
        <w:jc w:val="both"/>
        <w:rPr>
          <w:rStyle w:val="Gl"/>
          <w:rFonts w:ascii="Times New Roman" w:hAnsi="Times New Roman"/>
          <w:sz w:val="24"/>
          <w:szCs w:val="24"/>
        </w:rPr>
      </w:pPr>
    </w:p>
    <w:p w:rsidR="00862432" w:rsidRPr="005C6722" w:rsidRDefault="00862432" w:rsidP="009F1B2E">
      <w:pPr>
        <w:spacing w:after="0" w:line="240" w:lineRule="auto"/>
        <w:jc w:val="both"/>
        <w:rPr>
          <w:rStyle w:val="Gl"/>
          <w:rFonts w:ascii="Times New Roman" w:hAnsi="Times New Roman"/>
          <w:sz w:val="24"/>
          <w:szCs w:val="24"/>
        </w:rPr>
      </w:pPr>
      <w:r w:rsidRPr="005C6722">
        <w:rPr>
          <w:rStyle w:val="Gl"/>
          <w:rFonts w:ascii="Times New Roman" w:hAnsi="Times New Roman"/>
          <w:sz w:val="24"/>
          <w:szCs w:val="24"/>
        </w:rPr>
        <w:lastRenderedPageBreak/>
        <w:t xml:space="preserve">GİRİŞİMCİLİK VE KÜÇÜK İŞLETME YÖNETİMİ </w:t>
      </w:r>
    </w:p>
    <w:p w:rsidR="00862432" w:rsidRPr="005C6722" w:rsidRDefault="00862432" w:rsidP="009F1B2E">
      <w:pPr>
        <w:pStyle w:val="Balk1"/>
        <w:spacing w:before="0" w:after="0" w:line="240" w:lineRule="auto"/>
        <w:jc w:val="both"/>
        <w:rPr>
          <w:rFonts w:ascii="Times New Roman" w:hAnsi="Times New Roman" w:cs="Times New Roman"/>
          <w:sz w:val="24"/>
          <w:szCs w:val="24"/>
        </w:rPr>
      </w:pPr>
      <w:r w:rsidRPr="005C6722">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5C6722">
        <w:rPr>
          <w:rFonts w:ascii="Times New Roman" w:hAnsi="Times New Roman" w:cs="Times New Roman"/>
          <w:b w:val="0"/>
          <w:sz w:val="24"/>
          <w:szCs w:val="24"/>
        </w:rPr>
        <w:t>operasyonel</w:t>
      </w:r>
      <w:proofErr w:type="spellEnd"/>
      <w:r w:rsidRPr="005C6722">
        <w:rPr>
          <w:rFonts w:ascii="Times New Roman" w:hAnsi="Times New Roman" w:cs="Times New Roman"/>
          <w:b w:val="0"/>
          <w:sz w:val="24"/>
          <w:szCs w:val="24"/>
        </w:rPr>
        <w:t xml:space="preserve"> problemleri, küçük işletmelerde </w:t>
      </w:r>
      <w:proofErr w:type="spellStart"/>
      <w:r w:rsidRPr="005C6722">
        <w:rPr>
          <w:rFonts w:ascii="Times New Roman" w:hAnsi="Times New Roman" w:cs="Times New Roman"/>
          <w:b w:val="0"/>
          <w:sz w:val="24"/>
          <w:szCs w:val="24"/>
        </w:rPr>
        <w:t>varolan</w:t>
      </w:r>
      <w:proofErr w:type="spellEnd"/>
      <w:r w:rsidRPr="005C6722">
        <w:rPr>
          <w:rFonts w:ascii="Times New Roman" w:hAnsi="Times New Roman" w:cs="Times New Roman"/>
          <w:b w:val="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bCs/>
          <w:noProof/>
          <w:color w:val="000000"/>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b/>
          <w:sz w:val="24"/>
          <w:szCs w:val="24"/>
        </w:rPr>
      </w:pPr>
    </w:p>
    <w:sectPr w:rsidR="00862432" w:rsidRPr="005C6722" w:rsidSect="00044D6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7E9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286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A7D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1C4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E4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08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26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907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AE6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A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A6CFB"/>
    <w:rsid w:val="0000057E"/>
    <w:rsid w:val="000234B7"/>
    <w:rsid w:val="00044D60"/>
    <w:rsid w:val="00094254"/>
    <w:rsid w:val="000D7DD9"/>
    <w:rsid w:val="000E23F6"/>
    <w:rsid w:val="00114B82"/>
    <w:rsid w:val="001543A2"/>
    <w:rsid w:val="00194B82"/>
    <w:rsid w:val="001B38AE"/>
    <w:rsid w:val="001E6C20"/>
    <w:rsid w:val="002105F9"/>
    <w:rsid w:val="002C228C"/>
    <w:rsid w:val="002E0077"/>
    <w:rsid w:val="003230B4"/>
    <w:rsid w:val="0034057A"/>
    <w:rsid w:val="0043262C"/>
    <w:rsid w:val="00442E03"/>
    <w:rsid w:val="004456BE"/>
    <w:rsid w:val="00453F01"/>
    <w:rsid w:val="004612EC"/>
    <w:rsid w:val="00467697"/>
    <w:rsid w:val="004A6CFB"/>
    <w:rsid w:val="004F523F"/>
    <w:rsid w:val="00522286"/>
    <w:rsid w:val="00562FF4"/>
    <w:rsid w:val="005841DF"/>
    <w:rsid w:val="005A1026"/>
    <w:rsid w:val="005C6722"/>
    <w:rsid w:val="00604C3D"/>
    <w:rsid w:val="00620A57"/>
    <w:rsid w:val="0069754D"/>
    <w:rsid w:val="0069772C"/>
    <w:rsid w:val="006A167E"/>
    <w:rsid w:val="006D2042"/>
    <w:rsid w:val="006F16A1"/>
    <w:rsid w:val="007001CD"/>
    <w:rsid w:val="00762045"/>
    <w:rsid w:val="007676EA"/>
    <w:rsid w:val="007776E7"/>
    <w:rsid w:val="007941EC"/>
    <w:rsid w:val="007B7A38"/>
    <w:rsid w:val="00813EE8"/>
    <w:rsid w:val="008169A2"/>
    <w:rsid w:val="008227C4"/>
    <w:rsid w:val="00822A9E"/>
    <w:rsid w:val="00823040"/>
    <w:rsid w:val="00830EDE"/>
    <w:rsid w:val="008602BA"/>
    <w:rsid w:val="00862432"/>
    <w:rsid w:val="008737E9"/>
    <w:rsid w:val="00894E90"/>
    <w:rsid w:val="008C72AB"/>
    <w:rsid w:val="00911BBA"/>
    <w:rsid w:val="009E5C52"/>
    <w:rsid w:val="009F1B2E"/>
    <w:rsid w:val="00A03483"/>
    <w:rsid w:val="00A406A2"/>
    <w:rsid w:val="00A611DD"/>
    <w:rsid w:val="00AE2A7E"/>
    <w:rsid w:val="00B835A6"/>
    <w:rsid w:val="00B96799"/>
    <w:rsid w:val="00BE04D2"/>
    <w:rsid w:val="00BF21CF"/>
    <w:rsid w:val="00C51C25"/>
    <w:rsid w:val="00C964D1"/>
    <w:rsid w:val="00CB4102"/>
    <w:rsid w:val="00D02033"/>
    <w:rsid w:val="00D16599"/>
    <w:rsid w:val="00D24F8E"/>
    <w:rsid w:val="00D359DC"/>
    <w:rsid w:val="00D70176"/>
    <w:rsid w:val="00DF55D8"/>
    <w:rsid w:val="00E141AD"/>
    <w:rsid w:val="00E46F03"/>
    <w:rsid w:val="00E80A95"/>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pPr>
      <w:spacing w:after="200" w:line="276" w:lineRule="auto"/>
    </w:pPr>
    <w:rPr>
      <w:lang w:eastAsia="en-US"/>
    </w:rPr>
  </w:style>
  <w:style w:type="paragraph" w:styleId="Balk1">
    <w:name w:val="heading 1"/>
    <w:basedOn w:val="Normal"/>
    <w:next w:val="Normal"/>
    <w:link w:val="Balk1Char"/>
    <w:uiPriority w:val="99"/>
    <w:qFormat/>
    <w:locked/>
    <w:rsid w:val="00AE2A7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E04D2"/>
    <w:pPr>
      <w:keepNext/>
      <w:spacing w:after="0" w:line="240" w:lineRule="auto"/>
      <w:outlineLvl w:val="1"/>
    </w:pPr>
    <w:rPr>
      <w:rFonts w:ascii="Comic Sans MS" w:eastAsia="Times New Roman" w:hAnsi="Comic Sans MS"/>
      <w:b/>
      <w:bCs/>
      <w:sz w:val="24"/>
      <w:szCs w:val="24"/>
      <w:lang w:eastAsia="tr-TR"/>
    </w:rPr>
  </w:style>
  <w:style w:type="paragraph" w:styleId="Balk6">
    <w:name w:val="heading 6"/>
    <w:basedOn w:val="Normal"/>
    <w:next w:val="Normal"/>
    <w:link w:val="Balk6Char"/>
    <w:uiPriority w:val="99"/>
    <w:qFormat/>
    <w:rsid w:val="002105F9"/>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083"/>
    <w:rPr>
      <w:rFonts w:asciiTheme="majorHAnsi" w:eastAsiaTheme="majorEastAsia" w:hAnsiTheme="majorHAnsi" w:cstheme="majorBidi"/>
      <w:b/>
      <w:bCs/>
      <w:kern w:val="32"/>
      <w:sz w:val="32"/>
      <w:szCs w:val="32"/>
      <w:lang w:eastAsia="en-US"/>
    </w:rPr>
  </w:style>
  <w:style w:type="character" w:customStyle="1" w:styleId="Balk2Char">
    <w:name w:val="Başlık 2 Char"/>
    <w:basedOn w:val="VarsaylanParagrafYazTipi"/>
    <w:link w:val="Balk2"/>
    <w:uiPriority w:val="99"/>
    <w:locked/>
    <w:rsid w:val="00BE04D2"/>
    <w:rPr>
      <w:rFonts w:ascii="Comic Sans MS" w:hAnsi="Comic Sans MS" w:cs="Times New Roman"/>
      <w:b/>
      <w:bCs/>
      <w:sz w:val="24"/>
      <w:szCs w:val="24"/>
      <w:lang w:eastAsia="tr-TR"/>
    </w:rPr>
  </w:style>
  <w:style w:type="character" w:customStyle="1" w:styleId="Balk6Char">
    <w:name w:val="Başlık 6 Char"/>
    <w:basedOn w:val="VarsaylanParagrafYazTipi"/>
    <w:link w:val="Balk6"/>
    <w:uiPriority w:val="99"/>
    <w:locked/>
    <w:rsid w:val="002105F9"/>
    <w:rPr>
      <w:rFonts w:ascii="Times New Roman" w:hAnsi="Times New Roman" w:cs="Times New Roman"/>
      <w:b/>
      <w:bCs/>
      <w:lang w:eastAsia="tr-TR"/>
    </w:rPr>
  </w:style>
  <w:style w:type="character" w:styleId="Gl">
    <w:name w:val="Strong"/>
    <w:basedOn w:val="VarsaylanParagrafYazTipi"/>
    <w:uiPriority w:val="99"/>
    <w:qFormat/>
    <w:rsid w:val="003230B4"/>
    <w:rPr>
      <w:rFonts w:cs="Times New Roman"/>
      <w:b/>
      <w:bCs/>
    </w:rPr>
  </w:style>
  <w:style w:type="paragraph" w:styleId="NormalWeb">
    <w:name w:val="Normal (Web)"/>
    <w:basedOn w:val="Normal"/>
    <w:uiPriority w:val="99"/>
    <w:rsid w:val="00823040"/>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apple-converted-space">
    <w:name w:val="apple-converted-space"/>
    <w:basedOn w:val="VarsaylanParagrafYazTipi"/>
    <w:uiPriority w:val="99"/>
    <w:rsid w:val="00894E90"/>
    <w:rPr>
      <w:rFonts w:cs="Times New Roman"/>
    </w:rPr>
  </w:style>
</w:styles>
</file>

<file path=word/webSettings.xml><?xml version="1.0" encoding="utf-8"?>
<w:webSettings xmlns:r="http://schemas.openxmlformats.org/officeDocument/2006/relationships" xmlns:w="http://schemas.openxmlformats.org/wordprocessingml/2006/main">
  <w:divs>
    <w:div w:id="600532596">
      <w:marLeft w:val="0"/>
      <w:marRight w:val="0"/>
      <w:marTop w:val="0"/>
      <w:marBottom w:val="0"/>
      <w:divBdr>
        <w:top w:val="none" w:sz="0" w:space="0" w:color="auto"/>
        <w:left w:val="none" w:sz="0" w:space="0" w:color="auto"/>
        <w:bottom w:val="none" w:sz="0" w:space="0" w:color="auto"/>
        <w:right w:val="none" w:sz="0" w:space="0" w:color="auto"/>
      </w:divBdr>
    </w:div>
    <w:div w:id="600532597">
      <w:marLeft w:val="0"/>
      <w:marRight w:val="0"/>
      <w:marTop w:val="0"/>
      <w:marBottom w:val="0"/>
      <w:divBdr>
        <w:top w:val="none" w:sz="0" w:space="0" w:color="auto"/>
        <w:left w:val="none" w:sz="0" w:space="0" w:color="auto"/>
        <w:bottom w:val="none" w:sz="0" w:space="0" w:color="auto"/>
        <w:right w:val="none" w:sz="0" w:space="0" w:color="auto"/>
      </w:divBdr>
    </w:div>
    <w:div w:id="600532598">
      <w:marLeft w:val="0"/>
      <w:marRight w:val="0"/>
      <w:marTop w:val="0"/>
      <w:marBottom w:val="0"/>
      <w:divBdr>
        <w:top w:val="none" w:sz="0" w:space="0" w:color="auto"/>
        <w:left w:val="none" w:sz="0" w:space="0" w:color="auto"/>
        <w:bottom w:val="none" w:sz="0" w:space="0" w:color="auto"/>
        <w:right w:val="none" w:sz="0" w:space="0" w:color="auto"/>
      </w:divBdr>
    </w:div>
    <w:div w:id="600532599">
      <w:marLeft w:val="0"/>
      <w:marRight w:val="0"/>
      <w:marTop w:val="0"/>
      <w:marBottom w:val="0"/>
      <w:divBdr>
        <w:top w:val="none" w:sz="0" w:space="0" w:color="auto"/>
        <w:left w:val="none" w:sz="0" w:space="0" w:color="auto"/>
        <w:bottom w:val="none" w:sz="0" w:space="0" w:color="auto"/>
        <w:right w:val="none" w:sz="0" w:space="0" w:color="auto"/>
      </w:divBdr>
    </w:div>
    <w:div w:id="600532600">
      <w:marLeft w:val="0"/>
      <w:marRight w:val="0"/>
      <w:marTop w:val="0"/>
      <w:marBottom w:val="0"/>
      <w:divBdr>
        <w:top w:val="none" w:sz="0" w:space="0" w:color="auto"/>
        <w:left w:val="none" w:sz="0" w:space="0" w:color="auto"/>
        <w:bottom w:val="none" w:sz="0" w:space="0" w:color="auto"/>
        <w:right w:val="none" w:sz="0" w:space="0" w:color="auto"/>
      </w:divBdr>
    </w:div>
    <w:div w:id="600532601">
      <w:marLeft w:val="0"/>
      <w:marRight w:val="0"/>
      <w:marTop w:val="0"/>
      <w:marBottom w:val="0"/>
      <w:divBdr>
        <w:top w:val="none" w:sz="0" w:space="0" w:color="auto"/>
        <w:left w:val="none" w:sz="0" w:space="0" w:color="auto"/>
        <w:bottom w:val="none" w:sz="0" w:space="0" w:color="auto"/>
        <w:right w:val="none" w:sz="0" w:space="0" w:color="auto"/>
      </w:divBdr>
    </w:div>
    <w:div w:id="600532602">
      <w:marLeft w:val="0"/>
      <w:marRight w:val="0"/>
      <w:marTop w:val="0"/>
      <w:marBottom w:val="0"/>
      <w:divBdr>
        <w:top w:val="none" w:sz="0" w:space="0" w:color="auto"/>
        <w:left w:val="none" w:sz="0" w:space="0" w:color="auto"/>
        <w:bottom w:val="none" w:sz="0" w:space="0" w:color="auto"/>
        <w:right w:val="none" w:sz="0" w:space="0" w:color="auto"/>
      </w:divBdr>
    </w:div>
    <w:div w:id="60053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3007</Words>
  <Characters>17145</Characters>
  <Application>Microsoft Office Word</Application>
  <DocSecurity>0</DocSecurity>
  <Lines>142</Lines>
  <Paragraphs>40</Paragraphs>
  <ScaleCrop>false</ScaleCrop>
  <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3</cp:revision>
  <cp:lastPrinted>2012-07-19T10:15:00Z</cp:lastPrinted>
  <dcterms:created xsi:type="dcterms:W3CDTF">2017-07-12T07:12:00Z</dcterms:created>
  <dcterms:modified xsi:type="dcterms:W3CDTF">2017-07-12T07:12:00Z</dcterms:modified>
</cp:coreProperties>
</file>